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A19" w:rsidRPr="008368FD" w:rsidRDefault="00041C76" w:rsidP="00AB1F34">
      <w:pPr>
        <w:pStyle w:val="Standard"/>
        <w:jc w:val="center"/>
        <w:rPr>
          <w:rFonts w:ascii="Times New Roman" w:eastAsia="Times New Roman" w:hAnsi="Times New Roman" w:cs="Times New Roman"/>
          <w:b/>
          <w:color w:val="000000"/>
        </w:rPr>
      </w:pPr>
      <w:r w:rsidRPr="008368FD">
        <w:rPr>
          <w:noProof/>
          <w:lang w:eastAsia="pt-BR" w:bidi="ar-SA"/>
        </w:rPr>
        <w:drawing>
          <wp:anchor distT="0" distB="0" distL="114300" distR="114300" simplePos="0" relativeHeight="251657728" behindDoc="0" locked="0" layoutInCell="1" allowOverlap="1" wp14:anchorId="57F1A325" wp14:editId="6C0CA7D1">
            <wp:simplePos x="0" y="0"/>
            <wp:positionH relativeFrom="column">
              <wp:posOffset>2694305</wp:posOffset>
            </wp:positionH>
            <wp:positionV relativeFrom="paragraph">
              <wp:posOffset>-326390</wp:posOffset>
            </wp:positionV>
            <wp:extent cx="708025" cy="763270"/>
            <wp:effectExtent l="0" t="0" r="0" b="0"/>
            <wp:wrapNone/>
            <wp:docPr id="3" name="Imagem 3" descr="Resultado de imagem para brasão brasil pr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brasão brasil preto"/>
                    <pic:cNvPicPr>
                      <a:picLocks noChangeAspect="1" noChangeArrowheads="1"/>
                    </pic:cNvPicPr>
                  </pic:nvPicPr>
                  <pic:blipFill>
                    <a:blip r:embed="rId9" cstate="print"/>
                    <a:srcRect/>
                    <a:stretch>
                      <a:fillRect/>
                    </a:stretch>
                  </pic:blipFill>
                  <pic:spPr bwMode="auto">
                    <a:xfrm>
                      <a:off x="0" y="0"/>
                      <a:ext cx="708025" cy="763270"/>
                    </a:xfrm>
                    <a:prstGeom prst="rect">
                      <a:avLst/>
                    </a:prstGeom>
                    <a:noFill/>
                  </pic:spPr>
                </pic:pic>
              </a:graphicData>
            </a:graphic>
          </wp:anchor>
        </w:drawing>
      </w:r>
    </w:p>
    <w:p w:rsidR="003F4A19" w:rsidRPr="008368FD" w:rsidRDefault="003F4A19" w:rsidP="00AB1F34">
      <w:pPr>
        <w:pStyle w:val="Standard"/>
        <w:jc w:val="center"/>
        <w:rPr>
          <w:rFonts w:ascii="Times New Roman" w:eastAsia="Times New Roman" w:hAnsi="Times New Roman" w:cs="Times New Roman"/>
          <w:b/>
          <w:color w:val="000000"/>
        </w:rPr>
      </w:pPr>
    </w:p>
    <w:p w:rsidR="00090067" w:rsidRPr="008368FD" w:rsidRDefault="00090067" w:rsidP="00AB1F34">
      <w:pPr>
        <w:pStyle w:val="Standard"/>
        <w:jc w:val="center"/>
        <w:rPr>
          <w:rFonts w:ascii="Times New Roman" w:eastAsia="Times New Roman" w:hAnsi="Times New Roman" w:cs="Times New Roman"/>
          <w:b/>
          <w:color w:val="000000"/>
          <w:sz w:val="16"/>
          <w:szCs w:val="16"/>
        </w:rPr>
      </w:pPr>
    </w:p>
    <w:p w:rsidR="00090067" w:rsidRPr="008368FD" w:rsidRDefault="00090067" w:rsidP="00AB1F34">
      <w:pPr>
        <w:pStyle w:val="Standard"/>
        <w:tabs>
          <w:tab w:val="left" w:pos="3270"/>
          <w:tab w:val="center" w:pos="4845"/>
        </w:tabs>
        <w:jc w:val="center"/>
        <w:rPr>
          <w:rFonts w:ascii="Times New Roman" w:eastAsia="Times New Roman" w:hAnsi="Times New Roman" w:cs="Times New Roman"/>
          <w:b/>
          <w:color w:val="000000"/>
        </w:rPr>
      </w:pPr>
      <w:r w:rsidRPr="008368FD">
        <w:rPr>
          <w:rFonts w:ascii="Times New Roman" w:eastAsia="Times New Roman" w:hAnsi="Times New Roman" w:cs="Times New Roman"/>
          <w:b/>
          <w:color w:val="000000"/>
        </w:rPr>
        <w:t>UNIVERSIDADE FEDERAL RURAL DE PERNAMBUCO</w:t>
      </w:r>
    </w:p>
    <w:p w:rsidR="00090067" w:rsidRPr="008368FD" w:rsidRDefault="00090067" w:rsidP="00AB1F34">
      <w:pPr>
        <w:pStyle w:val="Standard"/>
        <w:jc w:val="center"/>
        <w:rPr>
          <w:rFonts w:ascii="Times New Roman" w:eastAsia="Times New Roman" w:hAnsi="Times New Roman" w:cs="Times New Roman"/>
          <w:b/>
          <w:color w:val="000000"/>
        </w:rPr>
      </w:pPr>
      <w:r w:rsidRPr="008368FD">
        <w:rPr>
          <w:rFonts w:ascii="Times New Roman" w:eastAsia="Times New Roman" w:hAnsi="Times New Roman" w:cs="Times New Roman"/>
          <w:b/>
          <w:color w:val="000000"/>
        </w:rPr>
        <w:t>CONSELHO UNIVERSITÁRIO DA UFRPE</w:t>
      </w:r>
    </w:p>
    <w:p w:rsidR="00090067" w:rsidRPr="008368FD" w:rsidRDefault="00090067" w:rsidP="00AB1F34">
      <w:pPr>
        <w:pStyle w:val="Standard"/>
        <w:jc w:val="center"/>
        <w:rPr>
          <w:rFonts w:ascii="Times New Roman" w:eastAsia="Times New Roman" w:hAnsi="Times New Roman" w:cs="Times New Roman"/>
          <w:b/>
          <w:color w:val="000000"/>
        </w:rPr>
      </w:pPr>
      <w:r w:rsidRPr="008368FD">
        <w:rPr>
          <w:rFonts w:ascii="Times New Roman" w:eastAsia="Times New Roman" w:hAnsi="Times New Roman" w:cs="Times New Roman"/>
          <w:b/>
          <w:color w:val="000000"/>
        </w:rPr>
        <w:t>UNIDADE DE AUDITORIA INTERNA</w:t>
      </w:r>
    </w:p>
    <w:p w:rsidR="00090067" w:rsidRPr="008368FD" w:rsidRDefault="00090067" w:rsidP="00AB1F34">
      <w:pPr>
        <w:pStyle w:val="Standard"/>
        <w:jc w:val="both"/>
        <w:rPr>
          <w:rFonts w:ascii="Times New Roman" w:eastAsia="Times New Roman" w:hAnsi="Times New Roman" w:cs="Times New Roman"/>
          <w:b/>
          <w:color w:val="000000"/>
          <w:sz w:val="16"/>
          <w:szCs w:val="16"/>
        </w:rPr>
      </w:pPr>
    </w:p>
    <w:p w:rsidR="00090067" w:rsidRPr="008368FD" w:rsidRDefault="00090067" w:rsidP="00AB1F34">
      <w:pPr>
        <w:pStyle w:val="Standard"/>
        <w:jc w:val="both"/>
        <w:rPr>
          <w:rFonts w:ascii="Times New Roman" w:eastAsia="Times New Roman" w:hAnsi="Times New Roman" w:cs="Times New Roman"/>
          <w:color w:val="000000"/>
        </w:rPr>
      </w:pPr>
      <w:r w:rsidRPr="008368FD">
        <w:rPr>
          <w:rFonts w:ascii="Times New Roman" w:eastAsia="Times New Roman" w:hAnsi="Times New Roman" w:cs="Times New Roman"/>
          <w:b/>
          <w:color w:val="000000"/>
        </w:rPr>
        <w:t xml:space="preserve">NOTA TÉCNICA Nº </w:t>
      </w:r>
      <w:r w:rsidR="003114DC" w:rsidRPr="008368FD">
        <w:rPr>
          <w:rFonts w:ascii="Times New Roman" w:eastAsia="Times New Roman" w:hAnsi="Times New Roman" w:cs="Times New Roman"/>
          <w:b/>
          <w:color w:val="000000"/>
        </w:rPr>
        <w:t>0</w:t>
      </w:r>
      <w:r w:rsidR="00B87071" w:rsidRPr="008368FD">
        <w:rPr>
          <w:rFonts w:ascii="Times New Roman" w:eastAsia="Times New Roman" w:hAnsi="Times New Roman" w:cs="Times New Roman"/>
          <w:b/>
          <w:color w:val="000000"/>
        </w:rPr>
        <w:t>9</w:t>
      </w:r>
      <w:r w:rsidRPr="008368FD">
        <w:rPr>
          <w:rFonts w:ascii="Times New Roman" w:eastAsia="Times New Roman" w:hAnsi="Times New Roman" w:cs="Times New Roman"/>
          <w:b/>
          <w:color w:val="000000"/>
        </w:rPr>
        <w:t>/20</w:t>
      </w:r>
      <w:r w:rsidR="0005706C" w:rsidRPr="008368FD">
        <w:rPr>
          <w:rFonts w:ascii="Times New Roman" w:eastAsia="Times New Roman" w:hAnsi="Times New Roman" w:cs="Times New Roman"/>
          <w:b/>
          <w:color w:val="000000"/>
        </w:rPr>
        <w:t>17</w:t>
      </w:r>
      <w:r w:rsidRPr="008368FD">
        <w:rPr>
          <w:rFonts w:ascii="Times New Roman" w:eastAsia="Times New Roman" w:hAnsi="Times New Roman" w:cs="Times New Roman"/>
          <w:b/>
          <w:color w:val="000000"/>
        </w:rPr>
        <w:t>/AUDIN/CONSU/UFRPE</w:t>
      </w:r>
    </w:p>
    <w:p w:rsidR="00090067" w:rsidRPr="008368FD" w:rsidRDefault="00090067" w:rsidP="00AB1F34">
      <w:pPr>
        <w:pStyle w:val="Standard"/>
        <w:jc w:val="both"/>
        <w:rPr>
          <w:rFonts w:ascii="Times New Roman" w:eastAsia="Times New Roman" w:hAnsi="Times New Roman" w:cs="Times New Roman"/>
          <w:color w:val="000000"/>
          <w:sz w:val="16"/>
          <w:szCs w:val="16"/>
        </w:rPr>
      </w:pPr>
    </w:p>
    <w:p w:rsidR="00090067" w:rsidRPr="008368FD" w:rsidRDefault="00090067" w:rsidP="00AB1F34">
      <w:pPr>
        <w:pStyle w:val="Standard"/>
        <w:jc w:val="right"/>
        <w:rPr>
          <w:rFonts w:ascii="Times New Roman" w:eastAsia="Times New Roman" w:hAnsi="Times New Roman" w:cs="Times New Roman"/>
          <w:color w:val="000000"/>
        </w:rPr>
      </w:pPr>
      <w:r w:rsidRPr="008368FD">
        <w:rPr>
          <w:rFonts w:ascii="Times New Roman" w:eastAsia="Times New Roman" w:hAnsi="Times New Roman" w:cs="Times New Roman"/>
          <w:color w:val="000000"/>
        </w:rPr>
        <w:t xml:space="preserve">Recife - PE, </w:t>
      </w:r>
      <w:r w:rsidR="001B5E07">
        <w:rPr>
          <w:rFonts w:ascii="Times New Roman" w:eastAsia="Times New Roman" w:hAnsi="Times New Roman" w:cs="Times New Roman"/>
          <w:color w:val="000000"/>
        </w:rPr>
        <w:t>26</w:t>
      </w:r>
      <w:r w:rsidR="0089482E" w:rsidRPr="008368FD">
        <w:rPr>
          <w:rFonts w:ascii="Times New Roman" w:eastAsia="Times New Roman" w:hAnsi="Times New Roman" w:cs="Times New Roman"/>
          <w:color w:val="000000"/>
        </w:rPr>
        <w:t xml:space="preserve"> de </w:t>
      </w:r>
      <w:r w:rsidR="003114DC" w:rsidRPr="008368FD">
        <w:rPr>
          <w:rFonts w:ascii="Times New Roman" w:eastAsia="Times New Roman" w:hAnsi="Times New Roman" w:cs="Times New Roman"/>
          <w:color w:val="000000"/>
        </w:rPr>
        <w:t>setembro</w:t>
      </w:r>
      <w:r w:rsidRPr="008368FD">
        <w:rPr>
          <w:rFonts w:ascii="Times New Roman" w:eastAsia="Times New Roman" w:hAnsi="Times New Roman" w:cs="Times New Roman"/>
          <w:color w:val="000000"/>
        </w:rPr>
        <w:t xml:space="preserve"> de 20</w:t>
      </w:r>
      <w:r w:rsidR="0005706C" w:rsidRPr="008368FD">
        <w:rPr>
          <w:rFonts w:ascii="Times New Roman" w:eastAsia="Times New Roman" w:hAnsi="Times New Roman" w:cs="Times New Roman"/>
          <w:color w:val="000000"/>
        </w:rPr>
        <w:t>17</w:t>
      </w:r>
      <w:r w:rsidRPr="008368FD">
        <w:rPr>
          <w:rFonts w:ascii="Times New Roman" w:eastAsia="Times New Roman" w:hAnsi="Times New Roman" w:cs="Times New Roman"/>
          <w:color w:val="000000"/>
        </w:rPr>
        <w:t>.</w:t>
      </w:r>
    </w:p>
    <w:p w:rsidR="00090067" w:rsidRPr="008368FD" w:rsidRDefault="00090067" w:rsidP="00AB1F34">
      <w:pPr>
        <w:pStyle w:val="Standard"/>
        <w:jc w:val="both"/>
        <w:rPr>
          <w:rFonts w:ascii="Times New Roman" w:eastAsia="Times New Roman" w:hAnsi="Times New Roman" w:cs="Times New Roman"/>
          <w:color w:val="000000"/>
          <w:sz w:val="16"/>
          <w:szCs w:val="16"/>
        </w:rPr>
      </w:pPr>
    </w:p>
    <w:p w:rsidR="00090067" w:rsidRPr="008368FD" w:rsidRDefault="00090067" w:rsidP="00AB1F34">
      <w:pPr>
        <w:pStyle w:val="Standard"/>
        <w:tabs>
          <w:tab w:val="left" w:pos="5925"/>
        </w:tabs>
        <w:jc w:val="both"/>
        <w:rPr>
          <w:rFonts w:ascii="Times New Roman" w:eastAsia="Times New Roman" w:hAnsi="Times New Roman" w:cs="Times New Roman"/>
          <w:color w:val="000000"/>
        </w:rPr>
      </w:pPr>
      <w:r w:rsidRPr="008368FD">
        <w:rPr>
          <w:rFonts w:ascii="Times New Roman" w:eastAsia="Times New Roman" w:hAnsi="Times New Roman" w:cs="Times New Roman"/>
          <w:b/>
          <w:color w:val="000000"/>
        </w:rPr>
        <w:t>ASSUNTO:</w:t>
      </w:r>
      <w:r w:rsidRPr="008368FD">
        <w:rPr>
          <w:rFonts w:ascii="Times New Roman" w:eastAsia="Times New Roman" w:hAnsi="Times New Roman" w:cs="Times New Roman"/>
          <w:color w:val="000000"/>
        </w:rPr>
        <w:t xml:space="preserve"> </w:t>
      </w:r>
      <w:r w:rsidR="00737ACF" w:rsidRPr="008368FD">
        <w:rPr>
          <w:rFonts w:ascii="Times New Roman" w:eastAsia="Times New Roman" w:hAnsi="Times New Roman" w:cs="Times New Roman"/>
          <w:color w:val="000000"/>
        </w:rPr>
        <w:t>Monitoramento das</w:t>
      </w:r>
      <w:r w:rsidR="0005706C" w:rsidRPr="008368FD">
        <w:rPr>
          <w:rFonts w:ascii="Times New Roman" w:eastAsia="Times New Roman" w:hAnsi="Times New Roman" w:cs="Times New Roman"/>
          <w:color w:val="000000"/>
        </w:rPr>
        <w:t xml:space="preserve"> recomendações </w:t>
      </w:r>
      <w:r w:rsidR="00737ACF" w:rsidRPr="008368FD">
        <w:rPr>
          <w:rFonts w:ascii="Times New Roman" w:eastAsia="Times New Roman" w:hAnsi="Times New Roman" w:cs="Times New Roman"/>
          <w:color w:val="000000"/>
        </w:rPr>
        <w:t>contidas no</w:t>
      </w:r>
      <w:r w:rsidR="0025101D" w:rsidRPr="008368FD">
        <w:rPr>
          <w:rFonts w:ascii="Times New Roman" w:eastAsia="Times New Roman" w:hAnsi="Times New Roman" w:cs="Times New Roman"/>
          <w:color w:val="000000"/>
        </w:rPr>
        <w:t xml:space="preserve"> Relatório de Auditoria</w:t>
      </w:r>
      <w:r w:rsidR="0089482E" w:rsidRPr="008368FD">
        <w:rPr>
          <w:rFonts w:ascii="Times New Roman" w:eastAsia="Times New Roman" w:hAnsi="Times New Roman" w:cs="Times New Roman"/>
          <w:color w:val="000000"/>
        </w:rPr>
        <w:t xml:space="preserve"> </w:t>
      </w:r>
      <w:r w:rsidR="00737ACF" w:rsidRPr="008368FD">
        <w:rPr>
          <w:rFonts w:ascii="Times New Roman" w:eastAsia="Times New Roman" w:hAnsi="Times New Roman" w:cs="Times New Roman"/>
          <w:color w:val="000000"/>
        </w:rPr>
        <w:t xml:space="preserve">AUDIN </w:t>
      </w:r>
      <w:r w:rsidR="0025101D" w:rsidRPr="008368FD">
        <w:rPr>
          <w:rFonts w:ascii="Times New Roman" w:eastAsia="Times New Roman" w:hAnsi="Times New Roman" w:cs="Times New Roman"/>
          <w:color w:val="000000"/>
        </w:rPr>
        <w:t>nº </w:t>
      </w:r>
      <w:r w:rsidR="003114DC" w:rsidRPr="008368FD">
        <w:rPr>
          <w:rFonts w:ascii="Times New Roman" w:eastAsia="Times New Roman" w:hAnsi="Times New Roman" w:cs="Times New Roman"/>
          <w:color w:val="000000"/>
        </w:rPr>
        <w:t>0</w:t>
      </w:r>
      <w:r w:rsidR="00F740B6" w:rsidRPr="008368FD">
        <w:rPr>
          <w:rFonts w:ascii="Times New Roman" w:eastAsia="Times New Roman" w:hAnsi="Times New Roman" w:cs="Times New Roman"/>
          <w:color w:val="000000"/>
        </w:rPr>
        <w:t>3</w:t>
      </w:r>
      <w:r w:rsidR="0089482E" w:rsidRPr="008368FD">
        <w:rPr>
          <w:rFonts w:ascii="Times New Roman" w:eastAsia="Times New Roman" w:hAnsi="Times New Roman" w:cs="Times New Roman"/>
          <w:color w:val="000000"/>
        </w:rPr>
        <w:t>/201</w:t>
      </w:r>
      <w:r w:rsidR="00F740B6" w:rsidRPr="008368FD">
        <w:rPr>
          <w:rFonts w:ascii="Times New Roman" w:eastAsia="Times New Roman" w:hAnsi="Times New Roman" w:cs="Times New Roman"/>
          <w:color w:val="000000"/>
        </w:rPr>
        <w:t>3</w:t>
      </w:r>
      <w:r w:rsidR="0089482E" w:rsidRPr="008368FD">
        <w:rPr>
          <w:rFonts w:ascii="Times New Roman" w:eastAsia="Times New Roman" w:hAnsi="Times New Roman" w:cs="Times New Roman"/>
          <w:color w:val="000000"/>
        </w:rPr>
        <w:t xml:space="preserve">. </w:t>
      </w:r>
      <w:bookmarkStart w:id="0" w:name="_GoBack"/>
      <w:bookmarkEnd w:id="0"/>
    </w:p>
    <w:p w:rsidR="00090067" w:rsidRPr="008368FD" w:rsidRDefault="00090067" w:rsidP="00AB1F34">
      <w:pPr>
        <w:pStyle w:val="Standard"/>
        <w:jc w:val="both"/>
        <w:rPr>
          <w:rFonts w:ascii="Times New Roman" w:eastAsia="Times New Roman" w:hAnsi="Times New Roman" w:cs="Times New Roman"/>
          <w:color w:val="000000"/>
          <w:sz w:val="16"/>
          <w:szCs w:val="16"/>
        </w:rPr>
      </w:pPr>
    </w:p>
    <w:p w:rsidR="00090067" w:rsidRPr="008368FD" w:rsidRDefault="00090067" w:rsidP="00AB1F34">
      <w:pPr>
        <w:pStyle w:val="Standard"/>
        <w:jc w:val="both"/>
        <w:rPr>
          <w:rFonts w:ascii="Times New Roman" w:eastAsia="Times New Roman" w:hAnsi="Times New Roman" w:cs="Times New Roman"/>
          <w:color w:val="000000"/>
        </w:rPr>
      </w:pPr>
      <w:r w:rsidRPr="008368FD">
        <w:rPr>
          <w:rFonts w:ascii="Times New Roman" w:eastAsia="Times New Roman" w:hAnsi="Times New Roman" w:cs="Times New Roman"/>
          <w:b/>
          <w:color w:val="000000"/>
        </w:rPr>
        <w:t>1 - INTRODUÇÃO</w:t>
      </w:r>
    </w:p>
    <w:p w:rsidR="00090067" w:rsidRPr="008368FD" w:rsidRDefault="00090067" w:rsidP="00AB1F34">
      <w:pPr>
        <w:pStyle w:val="Standard"/>
        <w:jc w:val="both"/>
        <w:rPr>
          <w:rFonts w:ascii="Times New Roman" w:eastAsia="Times New Roman" w:hAnsi="Times New Roman" w:cs="Times New Roman"/>
          <w:color w:val="000000"/>
          <w:sz w:val="16"/>
          <w:szCs w:val="16"/>
        </w:rPr>
      </w:pPr>
    </w:p>
    <w:p w:rsidR="00640AA3" w:rsidRPr="008368FD" w:rsidRDefault="00090067" w:rsidP="00AB1F34">
      <w:pPr>
        <w:pStyle w:val="Standard"/>
        <w:jc w:val="both"/>
        <w:rPr>
          <w:rFonts w:ascii="Times New Roman" w:eastAsia="Times New Roman" w:hAnsi="Times New Roman" w:cs="Times New Roman"/>
          <w:color w:val="000000"/>
        </w:rPr>
      </w:pPr>
      <w:r w:rsidRPr="008368FD">
        <w:rPr>
          <w:rFonts w:ascii="Times New Roman" w:eastAsia="Times New Roman" w:hAnsi="Times New Roman" w:cs="Times New Roman"/>
          <w:color w:val="000000"/>
        </w:rPr>
        <w:tab/>
      </w:r>
      <w:r w:rsidR="00E83EC7" w:rsidRPr="008368FD">
        <w:rPr>
          <w:rFonts w:ascii="Times New Roman" w:eastAsia="Times New Roman" w:hAnsi="Times New Roman" w:cs="Times New Roman"/>
          <w:color w:val="000000"/>
        </w:rPr>
        <w:t>O presente trabalho objetivou verificar o atendimento da</w:t>
      </w:r>
      <w:r w:rsidR="00FC3192" w:rsidRPr="008368FD">
        <w:rPr>
          <w:rFonts w:ascii="Times New Roman" w:eastAsia="Times New Roman" w:hAnsi="Times New Roman" w:cs="Times New Roman"/>
          <w:color w:val="000000"/>
        </w:rPr>
        <w:t xml:space="preserve">s recomendações constantes do Relatório de Auditoria n.º </w:t>
      </w:r>
      <w:r w:rsidR="004055F1" w:rsidRPr="008368FD">
        <w:rPr>
          <w:rFonts w:ascii="Times New Roman" w:eastAsia="Times New Roman" w:hAnsi="Times New Roman" w:cs="Times New Roman"/>
          <w:color w:val="000000"/>
        </w:rPr>
        <w:t>03</w:t>
      </w:r>
      <w:r w:rsidR="00FC3192" w:rsidRPr="008368FD">
        <w:rPr>
          <w:rFonts w:ascii="Times New Roman" w:eastAsia="Times New Roman" w:hAnsi="Times New Roman" w:cs="Times New Roman"/>
          <w:color w:val="000000"/>
        </w:rPr>
        <w:t>/201</w:t>
      </w:r>
      <w:r w:rsidR="004055F1" w:rsidRPr="008368FD">
        <w:rPr>
          <w:rFonts w:ascii="Times New Roman" w:eastAsia="Times New Roman" w:hAnsi="Times New Roman" w:cs="Times New Roman"/>
          <w:color w:val="000000"/>
        </w:rPr>
        <w:t>3</w:t>
      </w:r>
      <w:r w:rsidR="00FC3192" w:rsidRPr="008368FD">
        <w:rPr>
          <w:rFonts w:ascii="Times New Roman" w:eastAsia="Times New Roman" w:hAnsi="Times New Roman" w:cs="Times New Roman"/>
          <w:color w:val="000000"/>
        </w:rPr>
        <w:t xml:space="preserve">, que teve por objetivo a Auditoria </w:t>
      </w:r>
      <w:r w:rsidR="003114DC" w:rsidRPr="008368FD">
        <w:rPr>
          <w:rFonts w:ascii="Times New Roman" w:eastAsia="Times New Roman" w:hAnsi="Times New Roman" w:cs="Times New Roman"/>
          <w:color w:val="000000"/>
        </w:rPr>
        <w:t>em obras</w:t>
      </w:r>
      <w:r w:rsidR="00B5739E" w:rsidRPr="008368FD">
        <w:rPr>
          <w:rFonts w:ascii="Times New Roman" w:eastAsia="Times New Roman" w:hAnsi="Times New Roman" w:cs="Times New Roman"/>
          <w:color w:val="000000"/>
        </w:rPr>
        <w:t xml:space="preserve"> do REUNI</w:t>
      </w:r>
      <w:r w:rsidR="00FC3192" w:rsidRPr="008368FD">
        <w:rPr>
          <w:rFonts w:ascii="Times New Roman" w:eastAsia="Times New Roman" w:hAnsi="Times New Roman" w:cs="Times New Roman"/>
          <w:color w:val="000000"/>
        </w:rPr>
        <w:t>.</w:t>
      </w:r>
    </w:p>
    <w:p w:rsidR="00640AA3" w:rsidRPr="008368FD" w:rsidRDefault="00FC3192" w:rsidP="00AB1F34">
      <w:pPr>
        <w:ind w:firstLine="709"/>
        <w:jc w:val="both"/>
        <w:rPr>
          <w:rFonts w:ascii="Times New Roman" w:hAnsi="Times New Roman" w:cs="Times New Roman"/>
        </w:rPr>
      </w:pPr>
      <w:r w:rsidRPr="008368FD">
        <w:rPr>
          <w:rFonts w:ascii="Times New Roman" w:hAnsi="Times New Roman" w:cs="Times New Roman"/>
        </w:rPr>
        <w:t>Para o monitoramento das recomendações desse relatório foram realizados os seguintes procedimentos</w:t>
      </w:r>
      <w:r w:rsidR="009C62C0" w:rsidRPr="008368FD">
        <w:rPr>
          <w:rFonts w:ascii="Times New Roman" w:hAnsi="Times New Roman" w:cs="Times New Roman"/>
        </w:rPr>
        <w:t>: consultas ao</w:t>
      </w:r>
      <w:r w:rsidRPr="008368FD">
        <w:rPr>
          <w:rFonts w:ascii="Times New Roman" w:hAnsi="Times New Roman" w:cs="Times New Roman"/>
        </w:rPr>
        <w:t xml:space="preserve"> Portal da Transparência, referentes a pagamentos</w:t>
      </w:r>
      <w:r w:rsidR="009C62C0" w:rsidRPr="008368FD">
        <w:rPr>
          <w:rFonts w:ascii="Times New Roman" w:hAnsi="Times New Roman" w:cs="Times New Roman"/>
        </w:rPr>
        <w:t xml:space="preserve"> e medições das obras auditadas nessa atividade; foram realizadas visitas às obras execução na UFRPE no 1.º semestre de 2017; foram expedidas Solicitações de </w:t>
      </w:r>
      <w:proofErr w:type="gramStart"/>
      <w:r w:rsidR="009C62C0" w:rsidRPr="008368FD">
        <w:rPr>
          <w:rFonts w:ascii="Times New Roman" w:hAnsi="Times New Roman" w:cs="Times New Roman"/>
        </w:rPr>
        <w:t>Auditoria –</w:t>
      </w:r>
      <w:proofErr w:type="spellStart"/>
      <w:r w:rsidR="009C62C0" w:rsidRPr="008368FD">
        <w:rPr>
          <w:rFonts w:ascii="Times New Roman" w:hAnsi="Times New Roman" w:cs="Times New Roman"/>
        </w:rPr>
        <w:t>SA's</w:t>
      </w:r>
      <w:proofErr w:type="spellEnd"/>
      <w:proofErr w:type="gramEnd"/>
      <w:r w:rsidR="009C62C0" w:rsidRPr="008368FD">
        <w:rPr>
          <w:rFonts w:ascii="Times New Roman" w:hAnsi="Times New Roman" w:cs="Times New Roman"/>
        </w:rPr>
        <w:t>, através das quais foram demandadas informações aos gestores responsáveis pelo atendimento das recomendações do RA</w:t>
      </w:r>
      <w:r w:rsidR="00A47EBE" w:rsidRPr="008368FD">
        <w:rPr>
          <w:rFonts w:ascii="Times New Roman" w:hAnsi="Times New Roman" w:cs="Times New Roman"/>
        </w:rPr>
        <w:t> </w:t>
      </w:r>
      <w:r w:rsidR="009C62C0" w:rsidRPr="008368FD">
        <w:rPr>
          <w:rFonts w:ascii="Times New Roman" w:hAnsi="Times New Roman" w:cs="Times New Roman"/>
        </w:rPr>
        <w:t>n.º</w:t>
      </w:r>
      <w:r w:rsidR="00A47EBE" w:rsidRPr="008368FD">
        <w:rPr>
          <w:rFonts w:ascii="Times New Roman" w:hAnsi="Times New Roman" w:cs="Times New Roman"/>
        </w:rPr>
        <w:t> </w:t>
      </w:r>
      <w:r w:rsidR="00F70184" w:rsidRPr="008368FD">
        <w:rPr>
          <w:rFonts w:ascii="Times New Roman" w:hAnsi="Times New Roman" w:cs="Times New Roman"/>
        </w:rPr>
        <w:t>0</w:t>
      </w:r>
      <w:r w:rsidR="00F740B6" w:rsidRPr="008368FD">
        <w:rPr>
          <w:rFonts w:ascii="Times New Roman" w:hAnsi="Times New Roman" w:cs="Times New Roman"/>
        </w:rPr>
        <w:t>3</w:t>
      </w:r>
      <w:r w:rsidR="009C62C0" w:rsidRPr="008368FD">
        <w:rPr>
          <w:rFonts w:ascii="Times New Roman" w:hAnsi="Times New Roman" w:cs="Times New Roman"/>
        </w:rPr>
        <w:t>/201</w:t>
      </w:r>
      <w:r w:rsidR="00F740B6" w:rsidRPr="008368FD">
        <w:rPr>
          <w:rFonts w:ascii="Times New Roman" w:hAnsi="Times New Roman" w:cs="Times New Roman"/>
        </w:rPr>
        <w:t>3</w:t>
      </w:r>
      <w:r w:rsidR="009C62C0" w:rsidRPr="008368FD">
        <w:rPr>
          <w:rFonts w:ascii="Times New Roman" w:hAnsi="Times New Roman" w:cs="Times New Roman"/>
        </w:rPr>
        <w:t>.</w:t>
      </w:r>
    </w:p>
    <w:p w:rsidR="009C62C0" w:rsidRPr="008368FD" w:rsidRDefault="009C62C0" w:rsidP="00AB1F34">
      <w:pPr>
        <w:ind w:firstLine="709"/>
        <w:jc w:val="both"/>
        <w:rPr>
          <w:rFonts w:ascii="Times New Roman" w:hAnsi="Times New Roman" w:cs="Times New Roman"/>
        </w:rPr>
      </w:pPr>
      <w:r w:rsidRPr="008368FD">
        <w:rPr>
          <w:rFonts w:ascii="Times New Roman" w:hAnsi="Times New Roman" w:cs="Times New Roman"/>
        </w:rPr>
        <w:t xml:space="preserve">Após a coleta das informações obtidas conforme fontes supracitadas foram realizadas as análises no item </w:t>
      </w:r>
      <w:proofErr w:type="gramStart"/>
      <w:r w:rsidRPr="008368FD">
        <w:rPr>
          <w:rFonts w:ascii="Times New Roman" w:hAnsi="Times New Roman" w:cs="Times New Roman"/>
        </w:rPr>
        <w:t>2</w:t>
      </w:r>
      <w:proofErr w:type="gramEnd"/>
      <w:r w:rsidRPr="008368FD">
        <w:rPr>
          <w:rFonts w:ascii="Times New Roman" w:hAnsi="Times New Roman" w:cs="Times New Roman"/>
        </w:rPr>
        <w:t xml:space="preserve"> a seguir.</w:t>
      </w:r>
    </w:p>
    <w:p w:rsidR="0025101D" w:rsidRPr="008368FD" w:rsidRDefault="0025101D" w:rsidP="00AB1F34">
      <w:pPr>
        <w:pStyle w:val="Standard"/>
        <w:jc w:val="both"/>
        <w:rPr>
          <w:rFonts w:ascii="Times New Roman" w:eastAsia="Times New Roman" w:hAnsi="Times New Roman" w:cs="Times New Roman"/>
          <w:b/>
          <w:color w:val="000000"/>
          <w:sz w:val="16"/>
          <w:szCs w:val="16"/>
        </w:rPr>
      </w:pPr>
    </w:p>
    <w:p w:rsidR="000D366D" w:rsidRPr="008368FD" w:rsidRDefault="000D366D" w:rsidP="00AB1F34">
      <w:pPr>
        <w:pStyle w:val="Standard"/>
        <w:jc w:val="both"/>
        <w:rPr>
          <w:rFonts w:ascii="Times New Roman" w:eastAsia="Times New Roman" w:hAnsi="Times New Roman" w:cs="Times New Roman"/>
          <w:b/>
          <w:color w:val="000000"/>
        </w:rPr>
      </w:pPr>
    </w:p>
    <w:p w:rsidR="00090067" w:rsidRPr="008368FD" w:rsidRDefault="00090067" w:rsidP="00AB1F34">
      <w:pPr>
        <w:pStyle w:val="Standard"/>
        <w:jc w:val="both"/>
        <w:rPr>
          <w:rFonts w:ascii="Times New Roman" w:eastAsia="Times New Roman" w:hAnsi="Times New Roman" w:cs="Times New Roman"/>
          <w:color w:val="000000"/>
        </w:rPr>
      </w:pPr>
      <w:r w:rsidRPr="008368FD">
        <w:rPr>
          <w:rFonts w:ascii="Times New Roman" w:eastAsia="Times New Roman" w:hAnsi="Times New Roman" w:cs="Times New Roman"/>
          <w:b/>
          <w:color w:val="000000"/>
        </w:rPr>
        <w:t>2 - OCORRÊNCIAS</w:t>
      </w:r>
    </w:p>
    <w:p w:rsidR="00090067" w:rsidRPr="008368FD" w:rsidRDefault="00090067" w:rsidP="00AB1F34">
      <w:pPr>
        <w:pStyle w:val="Standard"/>
        <w:rPr>
          <w:rFonts w:ascii="Times New Roman" w:eastAsia="Times New Roman" w:hAnsi="Times New Roman" w:cs="Times New Roman"/>
          <w:color w:val="000000"/>
          <w:sz w:val="16"/>
          <w:szCs w:val="16"/>
        </w:rPr>
      </w:pPr>
    </w:p>
    <w:p w:rsidR="000D366D" w:rsidRPr="008368FD" w:rsidRDefault="000D366D" w:rsidP="00AB1F34">
      <w:pPr>
        <w:pStyle w:val="Standard"/>
        <w:jc w:val="both"/>
        <w:rPr>
          <w:rFonts w:ascii="Times New Roman" w:hAnsi="Times New Roman" w:cs="Times New Roman"/>
          <w:b/>
        </w:rPr>
      </w:pPr>
    </w:p>
    <w:p w:rsidR="00090067" w:rsidRPr="008368FD" w:rsidRDefault="00E5565F" w:rsidP="00AB1F34">
      <w:pPr>
        <w:pStyle w:val="Standard"/>
        <w:jc w:val="both"/>
        <w:rPr>
          <w:rFonts w:ascii="Times New Roman" w:hAnsi="Times New Roman" w:cs="Times New Roman"/>
          <w:b/>
        </w:rPr>
      </w:pPr>
      <w:r w:rsidRPr="008368FD">
        <w:rPr>
          <w:rFonts w:ascii="Times New Roman" w:hAnsi="Times New Roman" w:cs="Times New Roman"/>
          <w:b/>
        </w:rPr>
        <w:t>R</w:t>
      </w:r>
      <w:r w:rsidR="00090067" w:rsidRPr="008368FD">
        <w:rPr>
          <w:rFonts w:ascii="Times New Roman" w:hAnsi="Times New Roman" w:cs="Times New Roman"/>
          <w:b/>
        </w:rPr>
        <w:t xml:space="preserve">A </w:t>
      </w:r>
      <w:r w:rsidR="00B04C36" w:rsidRPr="008368FD">
        <w:rPr>
          <w:rFonts w:ascii="Times New Roman" w:hAnsi="Times New Roman" w:cs="Times New Roman"/>
          <w:b/>
        </w:rPr>
        <w:t>0</w:t>
      </w:r>
      <w:r w:rsidR="007B51C6" w:rsidRPr="008368FD">
        <w:rPr>
          <w:rFonts w:ascii="Times New Roman" w:hAnsi="Times New Roman" w:cs="Times New Roman"/>
          <w:b/>
        </w:rPr>
        <w:t>3</w:t>
      </w:r>
      <w:r w:rsidR="00090067" w:rsidRPr="008368FD">
        <w:rPr>
          <w:rFonts w:ascii="Times New Roman" w:hAnsi="Times New Roman" w:cs="Times New Roman"/>
          <w:b/>
        </w:rPr>
        <w:t>/20</w:t>
      </w:r>
      <w:r w:rsidR="003A1446" w:rsidRPr="008368FD">
        <w:rPr>
          <w:rFonts w:ascii="Times New Roman" w:hAnsi="Times New Roman" w:cs="Times New Roman"/>
          <w:b/>
        </w:rPr>
        <w:t>1</w:t>
      </w:r>
      <w:r w:rsidR="007B51C6" w:rsidRPr="008368FD">
        <w:rPr>
          <w:rFonts w:ascii="Times New Roman" w:hAnsi="Times New Roman" w:cs="Times New Roman"/>
          <w:b/>
        </w:rPr>
        <w:t>3</w:t>
      </w:r>
      <w:r w:rsidR="003A1446" w:rsidRPr="008368FD">
        <w:rPr>
          <w:rFonts w:ascii="Times New Roman" w:hAnsi="Times New Roman" w:cs="Times New Roman"/>
          <w:b/>
        </w:rPr>
        <w:t xml:space="preserve"> –</w:t>
      </w:r>
      <w:r w:rsidRPr="008368FD">
        <w:rPr>
          <w:rFonts w:ascii="Times New Roman" w:hAnsi="Times New Roman" w:cs="Times New Roman"/>
          <w:b/>
        </w:rPr>
        <w:t xml:space="preserve"> </w:t>
      </w:r>
      <w:r w:rsidR="00B04C36" w:rsidRPr="008368FD">
        <w:rPr>
          <w:rFonts w:ascii="Times New Roman" w:hAnsi="Times New Roman" w:cs="Times New Roman"/>
          <w:b/>
        </w:rPr>
        <w:t xml:space="preserve">CONSTATAÇÃO </w:t>
      </w:r>
      <w:r w:rsidR="006E034A" w:rsidRPr="008368FD">
        <w:rPr>
          <w:rFonts w:ascii="Times New Roman" w:hAnsi="Times New Roman" w:cs="Times New Roman"/>
          <w:b/>
        </w:rPr>
        <w:t>01</w:t>
      </w:r>
      <w:r w:rsidR="003A1446" w:rsidRPr="008368FD">
        <w:rPr>
          <w:rFonts w:ascii="Times New Roman" w:hAnsi="Times New Roman" w:cs="Times New Roman"/>
          <w:b/>
        </w:rPr>
        <w:t xml:space="preserve"> </w:t>
      </w:r>
    </w:p>
    <w:p w:rsidR="00090067" w:rsidRPr="008368FD" w:rsidRDefault="00A23D66" w:rsidP="00AB1F34">
      <w:pPr>
        <w:pStyle w:val="Standard"/>
        <w:jc w:val="both"/>
        <w:rPr>
          <w:rFonts w:ascii="Times New Roman" w:hAnsi="Times New Roman" w:cs="Times New Roman"/>
          <w:color w:val="000000"/>
          <w:shd w:val="clear" w:color="auto" w:fill="FFFFFF"/>
        </w:rPr>
      </w:pPr>
      <w:r w:rsidRPr="008368FD">
        <w:rPr>
          <w:rFonts w:ascii="Times New Roman" w:hAnsi="Times New Roman" w:cs="Times New Roman"/>
          <w:color w:val="000000"/>
          <w:shd w:val="clear" w:color="auto" w:fill="FFFFFF"/>
        </w:rPr>
        <w:t>Estudos técnicos preliminares insuficientes.</w:t>
      </w:r>
    </w:p>
    <w:p w:rsidR="000B4CAE" w:rsidRPr="008368FD" w:rsidRDefault="000B4CAE" w:rsidP="00AB1F34">
      <w:pPr>
        <w:pStyle w:val="Standard"/>
        <w:jc w:val="both"/>
        <w:rPr>
          <w:rFonts w:ascii="Times New Roman" w:hAnsi="Times New Roman" w:cs="Times New Roman"/>
          <w:color w:val="000000"/>
          <w:sz w:val="16"/>
          <w:szCs w:val="16"/>
          <w:shd w:val="clear" w:color="auto" w:fill="FFFFFF"/>
        </w:rPr>
      </w:pPr>
    </w:p>
    <w:p w:rsidR="00090067" w:rsidRPr="008368FD" w:rsidRDefault="00090067" w:rsidP="00AB1F34">
      <w:pPr>
        <w:pStyle w:val="Standard"/>
        <w:jc w:val="both"/>
        <w:rPr>
          <w:rFonts w:ascii="Times New Roman" w:hAnsi="Times New Roman" w:cs="Times New Roman"/>
          <w:b/>
        </w:rPr>
      </w:pPr>
      <w:r w:rsidRPr="008368FD">
        <w:rPr>
          <w:rFonts w:ascii="Times New Roman" w:hAnsi="Times New Roman" w:cs="Times New Roman"/>
          <w:b/>
        </w:rPr>
        <w:t xml:space="preserve">RECOMENDAÇÃO </w:t>
      </w:r>
      <w:r w:rsidR="00E401C2" w:rsidRPr="008368FD">
        <w:rPr>
          <w:rFonts w:ascii="Times New Roman" w:hAnsi="Times New Roman" w:cs="Times New Roman"/>
          <w:b/>
        </w:rPr>
        <w:t>0</w:t>
      </w:r>
      <w:r w:rsidR="000B4CAE" w:rsidRPr="008368FD">
        <w:rPr>
          <w:rFonts w:ascii="Times New Roman" w:hAnsi="Times New Roman" w:cs="Times New Roman"/>
          <w:b/>
        </w:rPr>
        <w:t>1</w:t>
      </w:r>
    </w:p>
    <w:p w:rsidR="00090067" w:rsidRPr="008368FD" w:rsidRDefault="00A23D66" w:rsidP="00AB1F34">
      <w:pPr>
        <w:pStyle w:val="Standard"/>
        <w:jc w:val="both"/>
        <w:rPr>
          <w:rFonts w:ascii="Spranq eco sans" w:hAnsi="Spranq eco sans" w:cs="Tahoma"/>
          <w:sz w:val="20"/>
          <w:szCs w:val="20"/>
        </w:rPr>
      </w:pPr>
      <w:r w:rsidRPr="008368FD">
        <w:rPr>
          <w:rFonts w:ascii="Times New Roman" w:hAnsi="Times New Roman" w:cs="Times New Roman"/>
          <w:color w:val="000000"/>
          <w:shd w:val="clear" w:color="auto" w:fill="FFFFFF"/>
        </w:rPr>
        <w:t xml:space="preserve">Que a NEMAM realize, quando da elaboração de projetos básicos, estudos técnicos preliminares que assegurem a viabilidade técnica e o adequado tratamento de impacto(s) </w:t>
      </w:r>
      <w:proofErr w:type="gramStart"/>
      <w:r w:rsidRPr="008368FD">
        <w:rPr>
          <w:rFonts w:ascii="Times New Roman" w:hAnsi="Times New Roman" w:cs="Times New Roman"/>
          <w:color w:val="000000"/>
          <w:shd w:val="clear" w:color="auto" w:fill="FFFFFF"/>
        </w:rPr>
        <w:t>ambiental(</w:t>
      </w:r>
      <w:proofErr w:type="gramEnd"/>
      <w:r w:rsidRPr="008368FD">
        <w:rPr>
          <w:rFonts w:ascii="Times New Roman" w:hAnsi="Times New Roman" w:cs="Times New Roman"/>
          <w:color w:val="000000"/>
          <w:shd w:val="clear" w:color="auto" w:fill="FFFFFF"/>
        </w:rPr>
        <w:t>ais) de seus empreendimentos, conforme estabelece o Inciso IX, do Art. 6.º da Lei n.º 8.666/93, observando o Anexo II, da Portaria-SEGECEX n.º 33, de 7 de dezembro de 2012, quanto ao detalhamento mínimo recomendável pelo TCU para os projetos básicos das obras a serem realizadas nesta UFRPE.</w:t>
      </w:r>
    </w:p>
    <w:p w:rsidR="000B4CAE" w:rsidRPr="008368FD" w:rsidRDefault="000B4CAE" w:rsidP="00AB1F34">
      <w:pPr>
        <w:pStyle w:val="Standard"/>
        <w:jc w:val="both"/>
        <w:rPr>
          <w:rFonts w:ascii="Times New Roman" w:hAnsi="Times New Roman" w:cs="Times New Roman"/>
          <w:caps/>
        </w:rPr>
      </w:pPr>
    </w:p>
    <w:p w:rsidR="005E51A0" w:rsidRPr="008368FD" w:rsidRDefault="00E1651E" w:rsidP="00E1651E">
      <w:pPr>
        <w:pStyle w:val="Standard"/>
        <w:jc w:val="both"/>
        <w:rPr>
          <w:rFonts w:ascii="Times New Roman" w:hAnsi="Times New Roman" w:cs="Times New Roman"/>
          <w:b/>
          <w:caps/>
        </w:rPr>
      </w:pPr>
      <w:r w:rsidRPr="008368FD">
        <w:rPr>
          <w:rFonts w:ascii="Times New Roman" w:hAnsi="Times New Roman" w:cs="Times New Roman"/>
          <w:b/>
          <w:caps/>
        </w:rPr>
        <w:t>Manifestação do Gestor:</w:t>
      </w:r>
    </w:p>
    <w:p w:rsidR="005E51A0" w:rsidRPr="008368FD" w:rsidRDefault="0056732B" w:rsidP="00AB1F34">
      <w:pPr>
        <w:jc w:val="both"/>
        <w:rPr>
          <w:rFonts w:ascii="Times New Roman" w:hAnsi="Times New Roman" w:cs="Times New Roman"/>
          <w:i/>
          <w:color w:val="000000"/>
          <w:shd w:val="clear" w:color="auto" w:fill="FFFFFF"/>
        </w:rPr>
      </w:pPr>
      <w:r w:rsidRPr="008368FD">
        <w:rPr>
          <w:rFonts w:ascii="Times New Roman" w:hAnsi="Times New Roman" w:cs="Times New Roman"/>
          <w:sz w:val="23"/>
        </w:rPr>
        <w:t xml:space="preserve">Foi apresentado a esta AUDIN o </w:t>
      </w:r>
      <w:proofErr w:type="spellStart"/>
      <w:r w:rsidRPr="008368FD">
        <w:rPr>
          <w:rFonts w:ascii="Times New Roman" w:hAnsi="Times New Roman" w:cs="Times New Roman"/>
          <w:sz w:val="23"/>
        </w:rPr>
        <w:t>Memo</w:t>
      </w:r>
      <w:proofErr w:type="spellEnd"/>
      <w:r w:rsidRPr="008368FD">
        <w:rPr>
          <w:rFonts w:ascii="Times New Roman" w:hAnsi="Times New Roman" w:cs="Times New Roman"/>
          <w:sz w:val="23"/>
        </w:rPr>
        <w:t xml:space="preserve"> n.º 045/2017 SEMAM-UACSA/UFRPE contendo estudos, projetos, planilhas e orçamentos realizados SEMAM/UACSA</w:t>
      </w:r>
      <w:r w:rsidRPr="008368FD">
        <w:rPr>
          <w:rFonts w:ascii="Times New Roman" w:hAnsi="Times New Roman" w:cs="Times New Roman"/>
          <w:i/>
          <w:sz w:val="23"/>
        </w:rPr>
        <w:t>.</w:t>
      </w:r>
    </w:p>
    <w:p w:rsidR="00E1651E" w:rsidRPr="008368FD" w:rsidRDefault="00E1651E" w:rsidP="00AB1F34">
      <w:pPr>
        <w:jc w:val="both"/>
        <w:rPr>
          <w:rFonts w:ascii="Times New Roman" w:hAnsi="Times New Roman" w:cs="Times New Roman"/>
          <w:sz w:val="23"/>
        </w:rPr>
      </w:pPr>
    </w:p>
    <w:p w:rsidR="0056732B" w:rsidRPr="008368FD" w:rsidRDefault="0056732B" w:rsidP="0056732B">
      <w:pPr>
        <w:pStyle w:val="Standard"/>
        <w:jc w:val="both"/>
        <w:rPr>
          <w:rFonts w:ascii="Times New Roman" w:hAnsi="Times New Roman" w:cs="Times New Roman"/>
          <w:bCs/>
          <w:caps/>
          <w:color w:val="000000"/>
        </w:rPr>
      </w:pPr>
      <w:r w:rsidRPr="008368FD">
        <w:rPr>
          <w:rFonts w:ascii="Times New Roman" w:hAnsi="Times New Roman" w:cs="Times New Roman"/>
          <w:b/>
          <w:bCs/>
          <w:caps/>
          <w:color w:val="000000"/>
        </w:rPr>
        <w:t xml:space="preserve">Posição em: </w:t>
      </w:r>
      <w:r w:rsidRPr="008368FD">
        <w:rPr>
          <w:rFonts w:ascii="Times New Roman" w:hAnsi="Times New Roman" w:cs="Times New Roman"/>
          <w:bCs/>
          <w:caps/>
          <w:color w:val="000000"/>
        </w:rPr>
        <w:t>29/06/2017.</w:t>
      </w:r>
    </w:p>
    <w:p w:rsidR="0056732B" w:rsidRPr="008368FD" w:rsidRDefault="0056732B" w:rsidP="0056732B">
      <w:pPr>
        <w:pStyle w:val="Standard"/>
        <w:jc w:val="both"/>
        <w:rPr>
          <w:rFonts w:ascii="Times New Roman" w:hAnsi="Times New Roman" w:cs="Times New Roman"/>
          <w:bCs/>
          <w:caps/>
          <w:color w:val="000000"/>
        </w:rPr>
      </w:pPr>
    </w:p>
    <w:p w:rsidR="0056732B" w:rsidRPr="008368FD" w:rsidRDefault="0056732B" w:rsidP="0056732B">
      <w:pPr>
        <w:pStyle w:val="Standard"/>
        <w:jc w:val="both"/>
        <w:rPr>
          <w:rFonts w:ascii="Times New Roman" w:hAnsi="Times New Roman" w:cs="Times New Roman"/>
          <w:b/>
          <w:caps/>
        </w:rPr>
      </w:pPr>
      <w:r w:rsidRPr="008368FD">
        <w:rPr>
          <w:rFonts w:ascii="Times New Roman" w:hAnsi="Times New Roman" w:cs="Times New Roman"/>
          <w:b/>
          <w:caps/>
        </w:rPr>
        <w:t>Análise da Auditoria Interna:</w:t>
      </w:r>
    </w:p>
    <w:p w:rsidR="0056732B" w:rsidRPr="008368FD" w:rsidRDefault="0056732B" w:rsidP="0056732B">
      <w:pPr>
        <w:pStyle w:val="Standard"/>
        <w:jc w:val="both"/>
        <w:rPr>
          <w:rFonts w:ascii="Times New Roman" w:hAnsi="Times New Roman" w:cs="Times New Roman"/>
          <w:color w:val="auto"/>
          <w:sz w:val="23"/>
        </w:rPr>
      </w:pPr>
      <w:r w:rsidRPr="008368FD">
        <w:rPr>
          <w:rFonts w:ascii="Times New Roman" w:hAnsi="Times New Roman" w:cs="Times New Roman"/>
          <w:color w:val="auto"/>
          <w:sz w:val="23"/>
        </w:rPr>
        <w:t xml:space="preserve">Analisamos o </w:t>
      </w:r>
      <w:proofErr w:type="spellStart"/>
      <w:r w:rsidRPr="008368FD">
        <w:rPr>
          <w:rFonts w:ascii="Times New Roman" w:hAnsi="Times New Roman" w:cs="Times New Roman"/>
          <w:color w:val="auto"/>
          <w:sz w:val="23"/>
        </w:rPr>
        <w:t>Memo</w:t>
      </w:r>
      <w:proofErr w:type="spellEnd"/>
      <w:r w:rsidRPr="008368FD">
        <w:rPr>
          <w:rFonts w:ascii="Times New Roman" w:hAnsi="Times New Roman" w:cs="Times New Roman"/>
          <w:color w:val="auto"/>
          <w:sz w:val="23"/>
        </w:rPr>
        <w:t xml:space="preserve"> n.º 045/2017 SEMAM-UACSA/UFRPE, dentro das competências desta Unidade de Auditoria e, considerando se tratar de uma obra que está sendo realizada na modalidade de Regime Diferenciado de Contratação, consideramos, sem ultrapassar os limites técnicos de Engenharia, entretanto, observando os aspectos normativos que regulam o RDC, que a recomendação foi atendida.</w:t>
      </w:r>
    </w:p>
    <w:p w:rsidR="0056732B" w:rsidRPr="008368FD" w:rsidRDefault="0056732B" w:rsidP="0056732B">
      <w:pPr>
        <w:jc w:val="both"/>
        <w:rPr>
          <w:rFonts w:ascii="Times New Roman" w:hAnsi="Times New Roman" w:cs="Times New Roman"/>
          <w:bCs/>
        </w:rPr>
      </w:pPr>
    </w:p>
    <w:p w:rsidR="0056732B" w:rsidRPr="008368FD" w:rsidRDefault="0056732B" w:rsidP="0056732B">
      <w:pPr>
        <w:pStyle w:val="Standard"/>
        <w:jc w:val="both"/>
        <w:rPr>
          <w:rFonts w:ascii="Times New Roman" w:eastAsia="Times New Roman" w:hAnsi="Times New Roman" w:cs="Times New Roman"/>
          <w:color w:val="000000"/>
        </w:rPr>
      </w:pPr>
      <w:r w:rsidRPr="008368FD">
        <w:rPr>
          <w:rFonts w:ascii="Times New Roman" w:eastAsia="Times New Roman" w:hAnsi="Times New Roman" w:cs="Times New Roman"/>
          <w:b/>
          <w:caps/>
          <w:color w:val="000000"/>
        </w:rPr>
        <w:t xml:space="preserve">Posição da Unidade de Auditoria Interna: </w:t>
      </w:r>
      <w:r w:rsidRPr="008368FD">
        <w:rPr>
          <w:rFonts w:ascii="Times New Roman" w:eastAsia="Times New Roman" w:hAnsi="Times New Roman" w:cs="Times New Roman"/>
          <w:color w:val="000000"/>
        </w:rPr>
        <w:t>Recomendação atendida.</w:t>
      </w:r>
    </w:p>
    <w:p w:rsidR="0056732B" w:rsidRPr="008368FD" w:rsidRDefault="0056732B" w:rsidP="0056732B">
      <w:pPr>
        <w:pStyle w:val="Standard"/>
        <w:jc w:val="both"/>
        <w:rPr>
          <w:rFonts w:ascii="Times New Roman" w:hAnsi="Times New Roman" w:cs="Times New Roman"/>
          <w:caps/>
        </w:rPr>
      </w:pPr>
    </w:p>
    <w:p w:rsidR="0056732B" w:rsidRPr="008368FD" w:rsidRDefault="0056732B" w:rsidP="0056732B">
      <w:pPr>
        <w:pStyle w:val="Standard"/>
        <w:jc w:val="both"/>
        <w:rPr>
          <w:rFonts w:ascii="Times New Roman" w:hAnsi="Times New Roman" w:cs="Times New Roman"/>
          <w:caps/>
        </w:rPr>
      </w:pPr>
      <w:r w:rsidRPr="008368FD">
        <w:rPr>
          <w:rFonts w:ascii="Times New Roman" w:eastAsia="Times New Roman" w:hAnsi="Times New Roman" w:cs="Times New Roman"/>
          <w:b/>
          <w:caps/>
          <w:color w:val="000000"/>
        </w:rPr>
        <w:lastRenderedPageBreak/>
        <w:t xml:space="preserve">Identificação do Risco pela não </w:t>
      </w:r>
      <w:proofErr w:type="gramStart"/>
      <w:r w:rsidRPr="008368FD">
        <w:rPr>
          <w:rFonts w:ascii="Times New Roman" w:eastAsia="Times New Roman" w:hAnsi="Times New Roman" w:cs="Times New Roman"/>
          <w:b/>
          <w:caps/>
          <w:color w:val="000000"/>
        </w:rPr>
        <w:t>implementação</w:t>
      </w:r>
      <w:proofErr w:type="gramEnd"/>
      <w:r w:rsidRPr="008368FD">
        <w:rPr>
          <w:rFonts w:ascii="Times New Roman" w:eastAsia="Times New Roman" w:hAnsi="Times New Roman" w:cs="Times New Roman"/>
          <w:b/>
          <w:caps/>
          <w:color w:val="000000"/>
        </w:rPr>
        <w:t xml:space="preserve"> da Recomendação: </w:t>
      </w:r>
      <w:r w:rsidRPr="008368FD">
        <w:rPr>
          <w:rFonts w:ascii="Times New Roman" w:eastAsia="Times New Roman" w:hAnsi="Times New Roman" w:cs="Times New Roman"/>
          <w:color w:val="000000"/>
        </w:rPr>
        <w:t>Não se aplica.</w:t>
      </w:r>
    </w:p>
    <w:p w:rsidR="0056732B" w:rsidRPr="008368FD" w:rsidRDefault="0056732B" w:rsidP="0056732B">
      <w:pPr>
        <w:pStyle w:val="Standard"/>
        <w:jc w:val="both"/>
        <w:rPr>
          <w:rFonts w:ascii="Times New Roman" w:hAnsi="Times New Roman" w:cs="Times New Roman"/>
          <w:caps/>
        </w:rPr>
      </w:pPr>
    </w:p>
    <w:p w:rsidR="0056732B" w:rsidRPr="008368FD" w:rsidRDefault="0056732B" w:rsidP="0056732B">
      <w:pPr>
        <w:pStyle w:val="Standard"/>
        <w:jc w:val="both"/>
        <w:rPr>
          <w:rFonts w:ascii="Times New Roman" w:hAnsi="Times New Roman" w:cs="Times New Roman"/>
          <w:caps/>
        </w:rPr>
      </w:pPr>
      <w:r w:rsidRPr="008368FD">
        <w:rPr>
          <w:rFonts w:ascii="Times New Roman" w:eastAsia="Times New Roman" w:hAnsi="Times New Roman" w:cs="Times New Roman"/>
          <w:b/>
          <w:caps/>
          <w:color w:val="000000"/>
        </w:rPr>
        <w:t xml:space="preserve">Nível de Risco pela não </w:t>
      </w:r>
      <w:proofErr w:type="gramStart"/>
      <w:r w:rsidRPr="008368FD">
        <w:rPr>
          <w:rFonts w:ascii="Times New Roman" w:eastAsia="Times New Roman" w:hAnsi="Times New Roman" w:cs="Times New Roman"/>
          <w:b/>
          <w:caps/>
          <w:color w:val="000000"/>
        </w:rPr>
        <w:t>implementação</w:t>
      </w:r>
      <w:proofErr w:type="gramEnd"/>
      <w:r w:rsidRPr="008368FD">
        <w:rPr>
          <w:rFonts w:ascii="Times New Roman" w:eastAsia="Times New Roman" w:hAnsi="Times New Roman" w:cs="Times New Roman"/>
          <w:b/>
          <w:caps/>
          <w:color w:val="000000"/>
        </w:rPr>
        <w:t xml:space="preserve"> da recomendação: </w:t>
      </w:r>
      <w:r w:rsidRPr="008368FD">
        <w:rPr>
          <w:rFonts w:ascii="Times New Roman" w:eastAsia="Times New Roman" w:hAnsi="Times New Roman" w:cs="Times New Roman"/>
          <w:color w:val="000000"/>
        </w:rPr>
        <w:t>Não se aplica.</w:t>
      </w:r>
    </w:p>
    <w:p w:rsidR="0056732B" w:rsidRPr="008368FD" w:rsidRDefault="0056732B" w:rsidP="0056732B">
      <w:pPr>
        <w:pStyle w:val="Standard"/>
        <w:jc w:val="both"/>
        <w:rPr>
          <w:rFonts w:ascii="Times New Roman" w:hAnsi="Times New Roman" w:cs="Times New Roman"/>
          <w:caps/>
        </w:rPr>
      </w:pPr>
    </w:p>
    <w:p w:rsidR="0056732B" w:rsidRPr="008368FD" w:rsidRDefault="0056732B" w:rsidP="0056732B">
      <w:pPr>
        <w:pStyle w:val="Recuodecorpodetexto21"/>
        <w:ind w:right="57" w:firstLine="0"/>
        <w:jc w:val="both"/>
        <w:rPr>
          <w:rFonts w:ascii="Times New Roman" w:eastAsia="Times New Roman" w:hAnsi="Times New Roman" w:cs="Times New Roman"/>
          <w:color w:val="000000"/>
        </w:rPr>
      </w:pPr>
      <w:r w:rsidRPr="008368FD">
        <w:rPr>
          <w:rFonts w:ascii="Times New Roman" w:eastAsia="Times New Roman" w:hAnsi="Times New Roman" w:cs="Times New Roman"/>
          <w:b/>
          <w:caps/>
          <w:color w:val="000000"/>
        </w:rPr>
        <w:t xml:space="preserve">Prazo de Atendimento: </w:t>
      </w:r>
      <w:r w:rsidRPr="008368FD">
        <w:rPr>
          <w:rFonts w:ascii="Times New Roman" w:eastAsia="Times New Roman" w:hAnsi="Times New Roman" w:cs="Times New Roman"/>
          <w:color w:val="000000"/>
        </w:rPr>
        <w:t>Não se aplica.</w:t>
      </w:r>
    </w:p>
    <w:p w:rsidR="009C5E34" w:rsidRPr="008368FD" w:rsidRDefault="009C5E34" w:rsidP="00F34F23">
      <w:pPr>
        <w:pStyle w:val="Recuodecorpodetexto21"/>
        <w:ind w:right="57" w:firstLine="0"/>
        <w:jc w:val="both"/>
        <w:rPr>
          <w:rFonts w:ascii="Times New Roman" w:eastAsia="Times New Roman" w:hAnsi="Times New Roman" w:cs="Times New Roman"/>
          <w:color w:val="000000"/>
        </w:rPr>
      </w:pPr>
    </w:p>
    <w:p w:rsidR="000D366D" w:rsidRPr="008368FD" w:rsidRDefault="000D366D" w:rsidP="00F34F23">
      <w:pPr>
        <w:pStyle w:val="Recuodecorpodetexto21"/>
        <w:ind w:right="57" w:firstLine="0"/>
        <w:jc w:val="both"/>
        <w:rPr>
          <w:rFonts w:ascii="Times New Roman" w:eastAsia="Times New Roman" w:hAnsi="Times New Roman" w:cs="Times New Roman"/>
          <w:color w:val="000000"/>
        </w:rPr>
      </w:pPr>
    </w:p>
    <w:p w:rsidR="005924AA" w:rsidRPr="008368FD" w:rsidRDefault="005924AA" w:rsidP="005924AA">
      <w:pPr>
        <w:pStyle w:val="Standard"/>
        <w:jc w:val="both"/>
        <w:rPr>
          <w:rFonts w:ascii="Times New Roman" w:hAnsi="Times New Roman" w:cs="Times New Roman"/>
          <w:b/>
        </w:rPr>
      </w:pPr>
      <w:r w:rsidRPr="008368FD">
        <w:rPr>
          <w:rFonts w:ascii="Times New Roman" w:hAnsi="Times New Roman" w:cs="Times New Roman"/>
          <w:b/>
        </w:rPr>
        <w:t>RA 0</w:t>
      </w:r>
      <w:r w:rsidR="00A23D66" w:rsidRPr="008368FD">
        <w:rPr>
          <w:rFonts w:ascii="Times New Roman" w:hAnsi="Times New Roman" w:cs="Times New Roman"/>
          <w:b/>
        </w:rPr>
        <w:t>3</w:t>
      </w:r>
      <w:r w:rsidRPr="008368FD">
        <w:rPr>
          <w:rFonts w:ascii="Times New Roman" w:hAnsi="Times New Roman" w:cs="Times New Roman"/>
          <w:b/>
        </w:rPr>
        <w:t>/201</w:t>
      </w:r>
      <w:r w:rsidR="00A23D66" w:rsidRPr="008368FD">
        <w:rPr>
          <w:rFonts w:ascii="Times New Roman" w:hAnsi="Times New Roman" w:cs="Times New Roman"/>
          <w:b/>
        </w:rPr>
        <w:t>3</w:t>
      </w:r>
      <w:r w:rsidRPr="008368FD">
        <w:rPr>
          <w:rFonts w:ascii="Times New Roman" w:hAnsi="Times New Roman" w:cs="Times New Roman"/>
          <w:b/>
        </w:rPr>
        <w:t xml:space="preserve"> – CONSTATAÇÃO 0</w:t>
      </w:r>
      <w:r w:rsidR="00A23D66" w:rsidRPr="008368FD">
        <w:rPr>
          <w:rFonts w:ascii="Times New Roman" w:hAnsi="Times New Roman" w:cs="Times New Roman"/>
          <w:b/>
        </w:rPr>
        <w:t>2</w:t>
      </w:r>
    </w:p>
    <w:p w:rsidR="005924AA" w:rsidRPr="008368FD" w:rsidRDefault="00A23D66" w:rsidP="005924AA">
      <w:pPr>
        <w:pStyle w:val="Standard"/>
        <w:jc w:val="both"/>
        <w:rPr>
          <w:rFonts w:ascii="Times New Roman" w:hAnsi="Times New Roman" w:cs="Times New Roman"/>
          <w:color w:val="000000"/>
          <w:shd w:val="clear" w:color="auto" w:fill="FFFFFF"/>
        </w:rPr>
      </w:pPr>
      <w:r w:rsidRPr="008368FD">
        <w:rPr>
          <w:rFonts w:ascii="Times New Roman" w:hAnsi="Times New Roman" w:cs="Times New Roman"/>
          <w:color w:val="000000"/>
          <w:shd w:val="clear" w:color="auto" w:fill="FFFFFF"/>
        </w:rPr>
        <w:t>Pagamento indevido de multas de INSS.</w:t>
      </w:r>
    </w:p>
    <w:p w:rsidR="005924AA" w:rsidRPr="008368FD" w:rsidRDefault="005924AA" w:rsidP="005924AA">
      <w:pPr>
        <w:pStyle w:val="Standard"/>
        <w:jc w:val="both"/>
        <w:rPr>
          <w:rFonts w:ascii="Times New Roman" w:hAnsi="Times New Roman" w:cs="Times New Roman"/>
          <w:color w:val="000000"/>
          <w:shd w:val="clear" w:color="auto" w:fill="FFFFFF"/>
        </w:rPr>
      </w:pPr>
    </w:p>
    <w:p w:rsidR="005924AA" w:rsidRPr="008368FD" w:rsidRDefault="005924AA" w:rsidP="005924AA">
      <w:pPr>
        <w:pStyle w:val="Standard"/>
        <w:jc w:val="both"/>
        <w:rPr>
          <w:rFonts w:ascii="Times New Roman" w:hAnsi="Times New Roman" w:cs="Times New Roman"/>
          <w:b/>
        </w:rPr>
      </w:pPr>
      <w:r w:rsidRPr="008368FD">
        <w:rPr>
          <w:rFonts w:ascii="Times New Roman" w:hAnsi="Times New Roman" w:cs="Times New Roman"/>
          <w:b/>
        </w:rPr>
        <w:t>RECOMENDAÇÃO 01</w:t>
      </w:r>
    </w:p>
    <w:p w:rsidR="005924AA" w:rsidRPr="008368FD" w:rsidRDefault="00196A34" w:rsidP="005924AA">
      <w:pPr>
        <w:pStyle w:val="Standard"/>
        <w:jc w:val="both"/>
        <w:rPr>
          <w:rFonts w:ascii="Spranq eco sans" w:hAnsi="Spranq eco sans" w:cs="Tahoma"/>
          <w:sz w:val="20"/>
          <w:szCs w:val="20"/>
        </w:rPr>
      </w:pPr>
      <w:r w:rsidRPr="008368FD">
        <w:rPr>
          <w:rFonts w:ascii="Times New Roman" w:hAnsi="Times New Roman" w:cs="Times New Roman"/>
          <w:color w:val="000000"/>
          <w:shd w:val="clear" w:color="auto" w:fill="FFFFFF"/>
        </w:rPr>
        <w:t>Que a GCF evite realizar pagamentos em cujos encargos haja a incidência de multas por mora imputando o ônus da penalidade pela inobservância do prazo de recolhimento a quem lhe der causa.</w:t>
      </w:r>
    </w:p>
    <w:p w:rsidR="005924AA" w:rsidRPr="008368FD" w:rsidRDefault="005924AA" w:rsidP="005924AA">
      <w:pPr>
        <w:pStyle w:val="Standard"/>
        <w:jc w:val="both"/>
        <w:rPr>
          <w:rFonts w:ascii="Times New Roman" w:hAnsi="Times New Roman" w:cs="Times New Roman"/>
          <w:caps/>
        </w:rPr>
      </w:pPr>
    </w:p>
    <w:p w:rsidR="005924AA" w:rsidRPr="008368FD" w:rsidRDefault="005924AA" w:rsidP="005924AA">
      <w:pPr>
        <w:pStyle w:val="Standard"/>
        <w:jc w:val="both"/>
        <w:rPr>
          <w:rFonts w:ascii="Times New Roman" w:hAnsi="Times New Roman" w:cs="Times New Roman"/>
          <w:b/>
          <w:caps/>
        </w:rPr>
      </w:pPr>
      <w:r w:rsidRPr="008368FD">
        <w:rPr>
          <w:rFonts w:ascii="Times New Roman" w:hAnsi="Times New Roman" w:cs="Times New Roman"/>
          <w:b/>
          <w:caps/>
        </w:rPr>
        <w:t>Manifestação do Gestor:</w:t>
      </w:r>
    </w:p>
    <w:p w:rsidR="002A7BC4" w:rsidRPr="008368FD" w:rsidRDefault="002A7BC4" w:rsidP="002A7BC4">
      <w:pPr>
        <w:jc w:val="both"/>
        <w:rPr>
          <w:rFonts w:ascii="Times New Roman" w:hAnsi="Times New Roman" w:cs="Times New Roman"/>
          <w:i/>
        </w:rPr>
      </w:pPr>
      <w:proofErr w:type="gramStart"/>
      <w:r w:rsidRPr="008368FD">
        <w:rPr>
          <w:rFonts w:ascii="Times New Roman" w:hAnsi="Times New Roman" w:cs="Times New Roman"/>
          <w:i/>
        </w:rPr>
        <w:t>“A GCF formalizou através do processo 23082.012247/2017-68 a rotina de controle de juros e multas sobre recolhimentos tributários, a ser analisada pela PROAD.</w:t>
      </w:r>
      <w:proofErr w:type="gramEnd"/>
    </w:p>
    <w:p w:rsidR="002A7BC4" w:rsidRPr="008368FD" w:rsidRDefault="002A7BC4" w:rsidP="002A7BC4">
      <w:pPr>
        <w:jc w:val="both"/>
        <w:rPr>
          <w:rFonts w:ascii="Times New Roman" w:hAnsi="Times New Roman" w:cs="Times New Roman"/>
        </w:rPr>
      </w:pPr>
      <w:r w:rsidRPr="008368FD">
        <w:rPr>
          <w:rFonts w:ascii="Times New Roman" w:hAnsi="Times New Roman" w:cs="Times New Roman"/>
          <w:i/>
        </w:rPr>
        <w:t xml:space="preserve">A rotina já havia sido encaminhada para a PROAD em 2015 apenas por meio de e-mail institucional, então foi formalizado o processo -12247/2017-68 solicitando posicionamento para que se </w:t>
      </w:r>
      <w:proofErr w:type="gramStart"/>
      <w:r w:rsidRPr="008368FD">
        <w:rPr>
          <w:rFonts w:ascii="Times New Roman" w:hAnsi="Times New Roman" w:cs="Times New Roman"/>
          <w:i/>
        </w:rPr>
        <w:t>possa</w:t>
      </w:r>
      <w:proofErr w:type="gramEnd"/>
      <w:r w:rsidRPr="008368FD">
        <w:rPr>
          <w:rFonts w:ascii="Times New Roman" w:hAnsi="Times New Roman" w:cs="Times New Roman"/>
          <w:i/>
        </w:rPr>
        <w:t xml:space="preserve"> implantar as medidas necessárias.”</w:t>
      </w:r>
    </w:p>
    <w:p w:rsidR="002A7BC4" w:rsidRPr="008368FD" w:rsidRDefault="002A7BC4" w:rsidP="002A7BC4">
      <w:pPr>
        <w:jc w:val="both"/>
        <w:rPr>
          <w:rFonts w:ascii="Times New Roman" w:hAnsi="Times New Roman" w:cs="Times New Roman"/>
          <w:sz w:val="23"/>
        </w:rPr>
      </w:pPr>
    </w:p>
    <w:p w:rsidR="002A7BC4" w:rsidRPr="008368FD" w:rsidRDefault="002A7BC4" w:rsidP="002A7BC4">
      <w:pPr>
        <w:pStyle w:val="Standard"/>
        <w:jc w:val="both"/>
        <w:rPr>
          <w:rFonts w:ascii="Times New Roman" w:hAnsi="Times New Roman" w:cs="Times New Roman"/>
          <w:bCs/>
          <w:caps/>
          <w:color w:val="000000"/>
        </w:rPr>
      </w:pPr>
      <w:r w:rsidRPr="008368FD">
        <w:rPr>
          <w:rFonts w:ascii="Times New Roman" w:hAnsi="Times New Roman" w:cs="Times New Roman"/>
          <w:b/>
          <w:bCs/>
          <w:caps/>
          <w:color w:val="000000"/>
        </w:rPr>
        <w:t xml:space="preserve">Posição em: </w:t>
      </w:r>
      <w:r w:rsidRPr="008368FD">
        <w:rPr>
          <w:rFonts w:ascii="Times New Roman" w:hAnsi="Times New Roman" w:cs="Times New Roman"/>
          <w:bCs/>
          <w:caps/>
          <w:color w:val="000000"/>
        </w:rPr>
        <w:t>29/08/2017.</w:t>
      </w:r>
    </w:p>
    <w:p w:rsidR="002A7BC4" w:rsidRPr="008368FD" w:rsidRDefault="002A7BC4" w:rsidP="002A7BC4">
      <w:pPr>
        <w:pStyle w:val="Standard"/>
        <w:jc w:val="both"/>
        <w:rPr>
          <w:rFonts w:ascii="Times New Roman" w:hAnsi="Times New Roman" w:cs="Times New Roman"/>
          <w:bCs/>
          <w:caps/>
          <w:color w:val="000000"/>
        </w:rPr>
      </w:pPr>
    </w:p>
    <w:p w:rsidR="002A7BC4" w:rsidRPr="008368FD" w:rsidRDefault="002A7BC4" w:rsidP="002A7BC4">
      <w:pPr>
        <w:pStyle w:val="Standard"/>
        <w:jc w:val="both"/>
        <w:rPr>
          <w:rFonts w:ascii="Times New Roman" w:hAnsi="Times New Roman" w:cs="Times New Roman"/>
          <w:b/>
          <w:caps/>
        </w:rPr>
      </w:pPr>
      <w:r w:rsidRPr="008368FD">
        <w:rPr>
          <w:rFonts w:ascii="Times New Roman" w:hAnsi="Times New Roman" w:cs="Times New Roman"/>
          <w:b/>
          <w:caps/>
        </w:rPr>
        <w:t>Análise da Auditoria Interna:</w:t>
      </w:r>
    </w:p>
    <w:p w:rsidR="002A7BC4" w:rsidRPr="008368FD" w:rsidRDefault="002A7BC4" w:rsidP="002A7BC4">
      <w:pPr>
        <w:pStyle w:val="Standard"/>
        <w:jc w:val="both"/>
        <w:rPr>
          <w:rFonts w:ascii="Times New Roman" w:hAnsi="Times New Roman" w:cs="Times New Roman"/>
          <w:b/>
          <w:caps/>
        </w:rPr>
      </w:pPr>
    </w:p>
    <w:p w:rsidR="002A7BC4" w:rsidRPr="008368FD" w:rsidRDefault="002A7BC4" w:rsidP="002A7BC4">
      <w:pPr>
        <w:pStyle w:val="Standard"/>
        <w:jc w:val="both"/>
        <w:rPr>
          <w:rFonts w:ascii="Times New Roman" w:hAnsi="Times New Roman" w:cs="Times New Roman"/>
          <w:color w:val="auto"/>
          <w:sz w:val="23"/>
        </w:rPr>
      </w:pPr>
      <w:r w:rsidRPr="008368FD">
        <w:rPr>
          <w:rFonts w:ascii="Times New Roman" w:hAnsi="Times New Roman" w:cs="Times New Roman"/>
        </w:rPr>
        <w:t xml:space="preserve">O gestor ainda não obteve aprovação para as medidas de controle de juros e multas sobre recolhimentos tributários A recomendação será mantida para monitoramento posterior desta AUDIN e verificação da implantação da rotina de controles pela GCF. Considera-se, portanto, que a recomendação não foi atendida. </w:t>
      </w:r>
    </w:p>
    <w:p w:rsidR="002A7BC4" w:rsidRPr="008368FD" w:rsidRDefault="002A7BC4" w:rsidP="002A7BC4">
      <w:pPr>
        <w:jc w:val="both"/>
        <w:rPr>
          <w:rFonts w:ascii="Times New Roman" w:hAnsi="Times New Roman" w:cs="Times New Roman"/>
          <w:bCs/>
        </w:rPr>
      </w:pPr>
    </w:p>
    <w:p w:rsidR="002A7BC4" w:rsidRPr="008368FD" w:rsidRDefault="002A7BC4" w:rsidP="002A7BC4">
      <w:pPr>
        <w:pStyle w:val="Standard"/>
        <w:jc w:val="both"/>
        <w:rPr>
          <w:rFonts w:ascii="Times New Roman" w:eastAsia="Times New Roman" w:hAnsi="Times New Roman" w:cs="Times New Roman"/>
          <w:color w:val="000000"/>
        </w:rPr>
      </w:pPr>
      <w:r w:rsidRPr="008368FD">
        <w:rPr>
          <w:rFonts w:ascii="Times New Roman" w:eastAsia="Times New Roman" w:hAnsi="Times New Roman" w:cs="Times New Roman"/>
          <w:b/>
          <w:caps/>
          <w:color w:val="000000"/>
        </w:rPr>
        <w:t xml:space="preserve">Posição da Unidade de Auditoria Interna: </w:t>
      </w:r>
      <w:r w:rsidRPr="008368FD">
        <w:rPr>
          <w:rFonts w:ascii="Times New Roman" w:eastAsia="Times New Roman" w:hAnsi="Times New Roman" w:cs="Times New Roman"/>
          <w:color w:val="000000"/>
        </w:rPr>
        <w:t xml:space="preserve">Recomendação reiterada pela não </w:t>
      </w:r>
      <w:proofErr w:type="gramStart"/>
      <w:r w:rsidRPr="008368FD">
        <w:rPr>
          <w:rFonts w:ascii="Times New Roman" w:eastAsia="Times New Roman" w:hAnsi="Times New Roman" w:cs="Times New Roman"/>
          <w:color w:val="000000"/>
        </w:rPr>
        <w:t>implementação</w:t>
      </w:r>
      <w:proofErr w:type="gramEnd"/>
      <w:r w:rsidRPr="008368FD">
        <w:rPr>
          <w:rFonts w:ascii="Times New Roman" w:eastAsia="Times New Roman" w:hAnsi="Times New Roman" w:cs="Times New Roman"/>
          <w:color w:val="000000"/>
        </w:rPr>
        <w:t xml:space="preserve"> plena.</w:t>
      </w:r>
    </w:p>
    <w:p w:rsidR="002A7BC4" w:rsidRPr="008368FD" w:rsidRDefault="002A7BC4" w:rsidP="002A7BC4">
      <w:pPr>
        <w:pStyle w:val="Standard"/>
        <w:jc w:val="both"/>
        <w:rPr>
          <w:rFonts w:ascii="Times New Roman" w:hAnsi="Times New Roman" w:cs="Times New Roman"/>
          <w:caps/>
        </w:rPr>
      </w:pPr>
    </w:p>
    <w:p w:rsidR="002A7BC4" w:rsidRPr="008368FD" w:rsidRDefault="002A7BC4" w:rsidP="002A7BC4">
      <w:pPr>
        <w:jc w:val="both"/>
        <w:rPr>
          <w:rFonts w:ascii="Times New Roman" w:eastAsia="Times New Roman" w:hAnsi="Times New Roman" w:cs="Times New Roman"/>
          <w:b/>
          <w:caps/>
          <w:color w:val="000000"/>
        </w:rPr>
      </w:pPr>
      <w:proofErr w:type="gramStart"/>
      <w:r w:rsidRPr="008368FD">
        <w:rPr>
          <w:rFonts w:ascii="Times New Roman" w:eastAsia="Times New Roman" w:hAnsi="Times New Roman" w:cs="Times New Roman"/>
          <w:b/>
          <w:caps/>
          <w:color w:val="000000"/>
          <w:kern w:val="24"/>
          <w:vertAlign w:val="superscript"/>
        </w:rPr>
        <w:t>1</w:t>
      </w:r>
      <w:proofErr w:type="gramEnd"/>
      <w:r w:rsidRPr="008368FD">
        <w:rPr>
          <w:rFonts w:ascii="Times New Roman" w:eastAsia="Times New Roman" w:hAnsi="Times New Roman" w:cs="Times New Roman"/>
          <w:b/>
          <w:caps/>
          <w:color w:val="000000"/>
          <w:kern w:val="24"/>
          <w:vertAlign w:val="superscript"/>
        </w:rPr>
        <w:t xml:space="preserve"> </w:t>
      </w:r>
      <w:r w:rsidRPr="008368FD">
        <w:rPr>
          <w:rFonts w:ascii="Times New Roman" w:eastAsia="Times New Roman" w:hAnsi="Times New Roman" w:cs="Times New Roman"/>
          <w:b/>
          <w:caps/>
          <w:color w:val="000000"/>
        </w:rPr>
        <w:t xml:space="preserve">Identificação do Risco pela não implementação da Recomendação: </w:t>
      </w:r>
    </w:p>
    <w:p w:rsidR="002A7BC4" w:rsidRPr="008368FD" w:rsidRDefault="002A7BC4" w:rsidP="002A7BC4">
      <w:pPr>
        <w:jc w:val="both"/>
        <w:rPr>
          <w:rFonts w:ascii="Times New Roman" w:eastAsia="Times New Roman" w:hAnsi="Times New Roman" w:cs="Times New Roman"/>
          <w:b/>
          <w:caps/>
          <w:color w:val="000000"/>
        </w:rPr>
      </w:pPr>
    </w:p>
    <w:p w:rsidR="002A7BC4" w:rsidRPr="008368FD" w:rsidRDefault="002A7BC4" w:rsidP="002A7BC4">
      <w:pPr>
        <w:jc w:val="both"/>
        <w:rPr>
          <w:rFonts w:ascii="Times New Roman" w:hAnsi="Times New Roman" w:cs="Times New Roman"/>
        </w:rPr>
      </w:pPr>
      <w:r w:rsidRPr="008368FD">
        <w:rPr>
          <w:rFonts w:ascii="Times New Roman" w:hAnsi="Times New Roman" w:cs="Times New Roman"/>
        </w:rPr>
        <w:t>Possibilidade de incorrer em recebimento de multa pelo órgão de fiscalização competente.</w:t>
      </w:r>
    </w:p>
    <w:p w:rsidR="002A7BC4" w:rsidRPr="008368FD" w:rsidRDefault="002A7BC4" w:rsidP="002A7BC4">
      <w:pPr>
        <w:jc w:val="both"/>
        <w:rPr>
          <w:rFonts w:ascii="Times New Roman" w:eastAsia="Times New Roman" w:hAnsi="Times New Roman" w:cs="Times New Roman"/>
          <w:b/>
          <w:caps/>
          <w:color w:val="000000"/>
        </w:rPr>
      </w:pPr>
    </w:p>
    <w:p w:rsidR="002A7BC4" w:rsidRPr="008368FD" w:rsidRDefault="002A7BC4" w:rsidP="002A7BC4">
      <w:pPr>
        <w:jc w:val="both"/>
        <w:rPr>
          <w:rFonts w:ascii="Times New Roman" w:eastAsia="Times New Roman" w:hAnsi="Times New Roman" w:cs="Times New Roman"/>
          <w:b/>
          <w:caps/>
          <w:color w:val="000000"/>
        </w:rPr>
      </w:pPr>
      <w:r w:rsidRPr="008368FD">
        <w:rPr>
          <w:rFonts w:ascii="Times New Roman" w:eastAsia="Times New Roman" w:hAnsi="Times New Roman" w:cs="Times New Roman"/>
          <w:b/>
          <w:caps/>
          <w:color w:val="000000"/>
        </w:rPr>
        <w:t>CLASSIFICAÇÃO DO NÍVEL DE RISCO</w:t>
      </w:r>
    </w:p>
    <w:p w:rsidR="002A7BC4" w:rsidRPr="008368FD" w:rsidRDefault="002A7BC4" w:rsidP="002A7BC4">
      <w:pPr>
        <w:jc w:val="both"/>
        <w:rPr>
          <w:rFonts w:ascii="Times New Roman" w:eastAsia="Times New Roman" w:hAnsi="Times New Roman" w:cs="Times New Roman"/>
          <w:b/>
          <w:caps/>
          <w:color w:val="000000"/>
        </w:rPr>
      </w:pPr>
    </w:p>
    <w:p w:rsidR="002A7BC4" w:rsidRPr="008368FD" w:rsidRDefault="002A7BC4" w:rsidP="002A7BC4">
      <w:pPr>
        <w:jc w:val="both"/>
        <w:rPr>
          <w:rFonts w:ascii="Times New Roman" w:hAnsi="Times New Roman" w:cs="Times New Roman"/>
          <w:color w:val="000000"/>
        </w:rPr>
      </w:pPr>
      <w:r w:rsidRPr="008368FD">
        <w:rPr>
          <w:rFonts w:ascii="Times New Roman" w:hAnsi="Times New Roman" w:cs="Times New Roman"/>
          <w:color w:val="000000"/>
        </w:rPr>
        <w:t xml:space="preserve">Nível de probabilidade (identificado pela AUDIN) = </w:t>
      </w:r>
      <w:r w:rsidRPr="008368FD">
        <w:rPr>
          <w:rFonts w:ascii="Times New Roman" w:hAnsi="Times New Roman" w:cs="Times New Roman"/>
          <w:b/>
          <w:color w:val="000000"/>
          <w:u w:val="single"/>
        </w:rPr>
        <w:t>Alto</w:t>
      </w:r>
    </w:p>
    <w:p w:rsidR="002A7BC4" w:rsidRPr="008368FD" w:rsidRDefault="002A7BC4" w:rsidP="002A7BC4">
      <w:pPr>
        <w:jc w:val="both"/>
        <w:rPr>
          <w:rFonts w:ascii="Times New Roman" w:hAnsi="Times New Roman" w:cs="Times New Roman"/>
          <w:color w:val="000000"/>
        </w:rPr>
      </w:pPr>
      <w:r w:rsidRPr="008368FD">
        <w:rPr>
          <w:rFonts w:ascii="Times New Roman" w:hAnsi="Times New Roman" w:cs="Times New Roman"/>
          <w:color w:val="000000"/>
        </w:rPr>
        <w:t xml:space="preserve">Nível de impacto (identificado pela AUDIN) = </w:t>
      </w:r>
      <w:r w:rsidRPr="008368FD">
        <w:rPr>
          <w:rFonts w:ascii="Times New Roman" w:hAnsi="Times New Roman" w:cs="Times New Roman"/>
          <w:b/>
          <w:color w:val="000000"/>
          <w:u w:val="single"/>
        </w:rPr>
        <w:t>Médio</w:t>
      </w:r>
    </w:p>
    <w:p w:rsidR="002A7BC4" w:rsidRPr="008368FD" w:rsidRDefault="002A7BC4" w:rsidP="002A7BC4">
      <w:pPr>
        <w:jc w:val="both"/>
        <w:rPr>
          <w:rFonts w:ascii="Times New Roman" w:hAnsi="Times New Roman" w:cs="Times New Roman"/>
          <w:b/>
          <w:color w:val="000000"/>
          <w:u w:val="single"/>
        </w:rPr>
      </w:pPr>
      <w:r w:rsidRPr="008368FD">
        <w:rPr>
          <w:rFonts w:ascii="Times New Roman" w:hAnsi="Times New Roman" w:cs="Times New Roman"/>
          <w:color w:val="000000"/>
        </w:rPr>
        <w:t xml:space="preserve">Nível de Risco = </w:t>
      </w:r>
      <w:r w:rsidRPr="008368FD">
        <w:rPr>
          <w:rFonts w:ascii="Times New Roman" w:hAnsi="Times New Roman" w:cs="Times New Roman"/>
          <w:b/>
          <w:color w:val="000000"/>
          <w:u w:val="single"/>
        </w:rPr>
        <w:t>Alto</w:t>
      </w:r>
    </w:p>
    <w:p w:rsidR="002A7BC4" w:rsidRPr="008368FD" w:rsidRDefault="002A7BC4" w:rsidP="002A7BC4">
      <w:pPr>
        <w:pStyle w:val="Standard"/>
        <w:jc w:val="both"/>
        <w:rPr>
          <w:rFonts w:ascii="Times New Roman" w:hAnsi="Times New Roman" w:cs="Times New Roman"/>
          <w:caps/>
        </w:rPr>
      </w:pPr>
    </w:p>
    <w:p w:rsidR="002A7BC4" w:rsidRPr="008368FD" w:rsidRDefault="002A7BC4" w:rsidP="002A7BC4">
      <w:pPr>
        <w:pStyle w:val="Standard"/>
        <w:jc w:val="both"/>
        <w:rPr>
          <w:rFonts w:ascii="Times New Roman" w:hAnsi="Times New Roman" w:cs="Times New Roman"/>
          <w:caps/>
        </w:rPr>
      </w:pPr>
      <w:r w:rsidRPr="008368FD">
        <w:rPr>
          <w:rFonts w:ascii="Times New Roman" w:eastAsia="Times New Roman" w:hAnsi="Times New Roman" w:cs="Times New Roman"/>
          <w:b/>
          <w:caps/>
          <w:color w:val="000000"/>
        </w:rPr>
        <w:t xml:space="preserve">Nível de Risco pela não </w:t>
      </w:r>
      <w:proofErr w:type="gramStart"/>
      <w:r w:rsidRPr="008368FD">
        <w:rPr>
          <w:rFonts w:ascii="Times New Roman" w:eastAsia="Times New Roman" w:hAnsi="Times New Roman" w:cs="Times New Roman"/>
          <w:b/>
          <w:caps/>
          <w:color w:val="000000"/>
        </w:rPr>
        <w:t>implementação</w:t>
      </w:r>
      <w:proofErr w:type="gramEnd"/>
      <w:r w:rsidRPr="008368FD">
        <w:rPr>
          <w:rFonts w:ascii="Times New Roman" w:eastAsia="Times New Roman" w:hAnsi="Times New Roman" w:cs="Times New Roman"/>
          <w:b/>
          <w:caps/>
          <w:color w:val="000000"/>
        </w:rPr>
        <w:t xml:space="preserve"> da recomendação: </w:t>
      </w:r>
      <w:r w:rsidRPr="008368FD">
        <w:rPr>
          <w:rFonts w:ascii="Times New Roman" w:eastAsia="Times New Roman" w:hAnsi="Times New Roman" w:cs="Times New Roman"/>
          <w:color w:val="000000"/>
        </w:rPr>
        <w:t>Alto.</w:t>
      </w:r>
    </w:p>
    <w:p w:rsidR="002A7BC4" w:rsidRPr="008368FD" w:rsidRDefault="002A7BC4" w:rsidP="002A7BC4">
      <w:pPr>
        <w:pStyle w:val="Standard"/>
        <w:jc w:val="both"/>
        <w:rPr>
          <w:rFonts w:ascii="Times New Roman" w:hAnsi="Times New Roman" w:cs="Times New Roman"/>
          <w:caps/>
        </w:rPr>
      </w:pPr>
    </w:p>
    <w:p w:rsidR="002A7BC4" w:rsidRPr="008368FD" w:rsidRDefault="002A7BC4" w:rsidP="002A7BC4">
      <w:pPr>
        <w:pStyle w:val="Recuodecorpodetexto21"/>
        <w:ind w:right="57" w:firstLine="0"/>
        <w:jc w:val="both"/>
        <w:rPr>
          <w:rFonts w:ascii="Times New Roman" w:eastAsia="Times New Roman" w:hAnsi="Times New Roman" w:cs="Times New Roman"/>
          <w:color w:val="000000"/>
        </w:rPr>
      </w:pPr>
      <w:r w:rsidRPr="008368FD">
        <w:rPr>
          <w:rFonts w:ascii="Times New Roman" w:eastAsia="Times New Roman" w:hAnsi="Times New Roman" w:cs="Times New Roman"/>
          <w:b/>
          <w:caps/>
          <w:color w:val="000000"/>
        </w:rPr>
        <w:t xml:space="preserve">Prazo de Atendimento: </w:t>
      </w:r>
      <w:r w:rsidRPr="008368FD">
        <w:rPr>
          <w:rFonts w:ascii="Times New Roman" w:eastAsia="Times New Roman" w:hAnsi="Times New Roman" w:cs="Times New Roman"/>
          <w:color w:val="000000"/>
        </w:rPr>
        <w:t>Imediato.</w:t>
      </w:r>
    </w:p>
    <w:p w:rsidR="002A7BC4" w:rsidRPr="008368FD" w:rsidRDefault="002A7BC4" w:rsidP="002A7BC4">
      <w:pPr>
        <w:pStyle w:val="Recuodecorpodetexto21"/>
        <w:ind w:right="57" w:firstLine="0"/>
        <w:jc w:val="both"/>
        <w:rPr>
          <w:rFonts w:ascii="Times New Roman" w:eastAsia="Times New Roman" w:hAnsi="Times New Roman" w:cs="Times New Roman"/>
          <w:color w:val="000000"/>
        </w:rPr>
      </w:pPr>
    </w:p>
    <w:p w:rsidR="002A7BC4" w:rsidRPr="008368FD" w:rsidRDefault="002A7BC4" w:rsidP="002A7BC4">
      <w:pPr>
        <w:jc w:val="both"/>
        <w:rPr>
          <w:rFonts w:ascii="Times New Roman" w:hAnsi="Times New Roman" w:cs="Times New Roman"/>
          <w:sz w:val="16"/>
          <w:szCs w:val="16"/>
        </w:rPr>
      </w:pPr>
      <w:r w:rsidRPr="008368FD">
        <w:rPr>
          <w:rFonts w:ascii="Times New Roman" w:hAnsi="Times New Roman" w:cs="Times New Roman"/>
          <w:sz w:val="16"/>
          <w:szCs w:val="16"/>
        </w:rPr>
        <w:t xml:space="preserve">Nota </w:t>
      </w:r>
      <w:proofErr w:type="gramStart"/>
      <w:r w:rsidRPr="008368FD">
        <w:rPr>
          <w:rFonts w:ascii="Times New Roman" w:hAnsi="Times New Roman" w:cs="Times New Roman"/>
          <w:sz w:val="16"/>
          <w:szCs w:val="16"/>
        </w:rPr>
        <w:t>1</w:t>
      </w:r>
      <w:proofErr w:type="gramEnd"/>
      <w:r w:rsidRPr="008368FD">
        <w:rPr>
          <w:rFonts w:ascii="Times New Roman" w:hAnsi="Times New Roman" w:cs="Times New Roman"/>
          <w:sz w:val="16"/>
          <w:szCs w:val="16"/>
        </w:rPr>
        <w:t xml:space="preserve">: A classificação do nível de risco é realizada no Relatórios de Auditoria – RA da AUDIN, entretanto, para os </w:t>
      </w:r>
      <w:proofErr w:type="spellStart"/>
      <w:r w:rsidRPr="008368FD">
        <w:rPr>
          <w:rFonts w:ascii="Times New Roman" w:hAnsi="Times New Roman" w:cs="Times New Roman"/>
          <w:sz w:val="16"/>
          <w:szCs w:val="16"/>
        </w:rPr>
        <w:t>RA’s</w:t>
      </w:r>
      <w:proofErr w:type="spellEnd"/>
      <w:r w:rsidRPr="008368FD">
        <w:rPr>
          <w:rFonts w:ascii="Times New Roman" w:hAnsi="Times New Roman" w:cs="Times New Roman"/>
          <w:sz w:val="16"/>
          <w:szCs w:val="16"/>
        </w:rPr>
        <w:t xml:space="preserve"> antigos, nos quais não haviam sidos classificados os riscos pelo não atendimento da recomendação, esse procedimento é realizado nas próprias Notas Técnicas quando da realização de uma atividade de monitoramento dessas recomendações. A metodologia adotada para a classificação do nível de riscos é a mesma adotada nos </w:t>
      </w:r>
      <w:proofErr w:type="spellStart"/>
      <w:r w:rsidRPr="008368FD">
        <w:rPr>
          <w:rFonts w:ascii="Times New Roman" w:hAnsi="Times New Roman" w:cs="Times New Roman"/>
          <w:sz w:val="16"/>
          <w:szCs w:val="16"/>
        </w:rPr>
        <w:t>RA’s</w:t>
      </w:r>
      <w:proofErr w:type="spellEnd"/>
      <w:r w:rsidRPr="008368FD">
        <w:rPr>
          <w:rFonts w:ascii="Times New Roman" w:hAnsi="Times New Roman" w:cs="Times New Roman"/>
          <w:sz w:val="16"/>
          <w:szCs w:val="16"/>
        </w:rPr>
        <w:t>. Para verificação da metodologia, vide Relatórios da AUDIN.</w:t>
      </w:r>
    </w:p>
    <w:p w:rsidR="007943BF" w:rsidRPr="008368FD" w:rsidRDefault="007943BF">
      <w:pPr>
        <w:widowControl/>
        <w:suppressAutoHyphens w:val="0"/>
        <w:rPr>
          <w:rFonts w:ascii="Times New Roman" w:eastAsia="Times New Roman" w:hAnsi="Times New Roman" w:cs="Times New Roman"/>
          <w:b/>
          <w:color w:val="000000"/>
        </w:rPr>
      </w:pPr>
    </w:p>
    <w:p w:rsidR="00456825" w:rsidRPr="008368FD" w:rsidRDefault="00456825">
      <w:pPr>
        <w:widowControl/>
        <w:suppressAutoHyphens w:val="0"/>
        <w:rPr>
          <w:rFonts w:ascii="Times New Roman" w:eastAsia="Times New Roman" w:hAnsi="Times New Roman" w:cs="Times New Roman"/>
          <w:b/>
          <w:color w:val="000000"/>
        </w:rPr>
      </w:pPr>
    </w:p>
    <w:p w:rsidR="007943BF" w:rsidRPr="008368FD" w:rsidRDefault="007943BF" w:rsidP="007943BF">
      <w:pPr>
        <w:pStyle w:val="Standard"/>
        <w:jc w:val="both"/>
        <w:rPr>
          <w:rFonts w:ascii="Times New Roman" w:hAnsi="Times New Roman" w:cs="Times New Roman"/>
          <w:b/>
        </w:rPr>
      </w:pPr>
      <w:r w:rsidRPr="008368FD">
        <w:rPr>
          <w:rFonts w:ascii="Times New Roman" w:hAnsi="Times New Roman" w:cs="Times New Roman"/>
          <w:b/>
        </w:rPr>
        <w:lastRenderedPageBreak/>
        <w:t>RA 03/2013 – CONSTATAÇÃO 02</w:t>
      </w:r>
    </w:p>
    <w:p w:rsidR="007943BF" w:rsidRPr="008368FD" w:rsidRDefault="007943BF" w:rsidP="007943BF">
      <w:pPr>
        <w:pStyle w:val="Standard"/>
        <w:jc w:val="both"/>
        <w:rPr>
          <w:rFonts w:ascii="Times New Roman" w:hAnsi="Times New Roman" w:cs="Times New Roman"/>
          <w:color w:val="000000"/>
          <w:shd w:val="clear" w:color="auto" w:fill="FFFFFF"/>
        </w:rPr>
      </w:pPr>
      <w:r w:rsidRPr="008368FD">
        <w:rPr>
          <w:rFonts w:ascii="Times New Roman" w:hAnsi="Times New Roman" w:cs="Times New Roman"/>
          <w:color w:val="000000"/>
          <w:shd w:val="clear" w:color="auto" w:fill="FFFFFF"/>
        </w:rPr>
        <w:t>Pagamento indevido de multas de INSS.</w:t>
      </w:r>
    </w:p>
    <w:p w:rsidR="007943BF" w:rsidRPr="008368FD" w:rsidRDefault="007943BF" w:rsidP="007943BF">
      <w:pPr>
        <w:pStyle w:val="Standard"/>
        <w:jc w:val="both"/>
        <w:rPr>
          <w:rFonts w:ascii="Times New Roman" w:hAnsi="Times New Roman" w:cs="Times New Roman"/>
          <w:color w:val="000000"/>
          <w:sz w:val="16"/>
          <w:szCs w:val="16"/>
          <w:shd w:val="clear" w:color="auto" w:fill="FFFFFF"/>
        </w:rPr>
      </w:pPr>
    </w:p>
    <w:p w:rsidR="007943BF" w:rsidRPr="008368FD" w:rsidRDefault="007943BF" w:rsidP="007943BF">
      <w:pPr>
        <w:pStyle w:val="Standard"/>
        <w:jc w:val="both"/>
        <w:rPr>
          <w:rFonts w:ascii="Times New Roman" w:hAnsi="Times New Roman" w:cs="Times New Roman"/>
          <w:b/>
        </w:rPr>
      </w:pPr>
      <w:r w:rsidRPr="008368FD">
        <w:rPr>
          <w:rFonts w:ascii="Times New Roman" w:hAnsi="Times New Roman" w:cs="Times New Roman"/>
          <w:b/>
        </w:rPr>
        <w:t>RECOMENDAÇÃO 02</w:t>
      </w:r>
    </w:p>
    <w:p w:rsidR="007943BF" w:rsidRPr="008368FD" w:rsidRDefault="007943BF" w:rsidP="007943BF">
      <w:pPr>
        <w:pStyle w:val="Standard"/>
        <w:jc w:val="both"/>
        <w:rPr>
          <w:rFonts w:ascii="Spranq eco sans" w:hAnsi="Spranq eco sans" w:cs="Tahoma"/>
          <w:sz w:val="20"/>
          <w:szCs w:val="20"/>
        </w:rPr>
      </w:pPr>
      <w:r w:rsidRPr="008368FD">
        <w:rPr>
          <w:rFonts w:ascii="Times New Roman" w:hAnsi="Times New Roman" w:cs="Times New Roman"/>
          <w:color w:val="000000"/>
          <w:shd w:val="clear" w:color="auto" w:fill="FFFFFF"/>
        </w:rPr>
        <w:t>Que a NEMAM estabeleça procedimentos de controle interno que garantam a tramitação de processos de pagamento, com as devidas verificações das medições, em tempo hábil à realização de pagamentos sem a incidência de multas por mora.</w:t>
      </w:r>
    </w:p>
    <w:p w:rsidR="007943BF" w:rsidRPr="008368FD" w:rsidRDefault="007943BF" w:rsidP="007943BF">
      <w:pPr>
        <w:pStyle w:val="Standard"/>
        <w:jc w:val="both"/>
        <w:rPr>
          <w:rFonts w:ascii="Times New Roman" w:hAnsi="Times New Roman" w:cs="Times New Roman"/>
          <w:caps/>
          <w:sz w:val="16"/>
          <w:szCs w:val="16"/>
        </w:rPr>
      </w:pPr>
    </w:p>
    <w:p w:rsidR="007943BF" w:rsidRPr="008368FD" w:rsidRDefault="007943BF" w:rsidP="007943BF">
      <w:pPr>
        <w:pStyle w:val="Standard"/>
        <w:jc w:val="both"/>
        <w:rPr>
          <w:rFonts w:ascii="Times New Roman" w:hAnsi="Times New Roman" w:cs="Times New Roman"/>
          <w:b/>
          <w:caps/>
        </w:rPr>
      </w:pPr>
      <w:r w:rsidRPr="008368FD">
        <w:rPr>
          <w:rFonts w:ascii="Times New Roman" w:hAnsi="Times New Roman" w:cs="Times New Roman"/>
          <w:b/>
          <w:caps/>
        </w:rPr>
        <w:t>Manifestação do Gestor:</w:t>
      </w:r>
    </w:p>
    <w:p w:rsidR="007943BF" w:rsidRPr="008368FD" w:rsidRDefault="007943BF" w:rsidP="007943BF">
      <w:pPr>
        <w:jc w:val="both"/>
        <w:rPr>
          <w:rFonts w:ascii="Times New Roman" w:hAnsi="Times New Roman" w:cs="Times New Roman"/>
        </w:rPr>
      </w:pPr>
      <w:r w:rsidRPr="008368FD">
        <w:rPr>
          <w:rFonts w:ascii="Times New Roman" w:hAnsi="Times New Roman" w:cs="Times New Roman"/>
          <w:sz w:val="23"/>
        </w:rPr>
        <w:t xml:space="preserve">O atendimento desta recomendação foi verificado através da análise </w:t>
      </w:r>
      <w:r w:rsidR="007063F1" w:rsidRPr="008368FD">
        <w:rPr>
          <w:rFonts w:ascii="Times New Roman" w:hAnsi="Times New Roman" w:cs="Times New Roman"/>
          <w:sz w:val="23"/>
        </w:rPr>
        <w:t xml:space="preserve">de processos de pagamentos </w:t>
      </w:r>
      <w:r w:rsidR="000D1C6E" w:rsidRPr="008368FD">
        <w:rPr>
          <w:rFonts w:ascii="Times New Roman" w:hAnsi="Times New Roman" w:cs="Times New Roman"/>
          <w:sz w:val="23"/>
        </w:rPr>
        <w:t>realizados pela UFRPE</w:t>
      </w:r>
      <w:r w:rsidR="007063F1" w:rsidRPr="008368FD">
        <w:rPr>
          <w:rFonts w:ascii="Times New Roman" w:hAnsi="Times New Roman" w:cs="Times New Roman"/>
          <w:sz w:val="23"/>
        </w:rPr>
        <w:t xml:space="preserve"> referentes</w:t>
      </w:r>
      <w:r w:rsidRPr="008368FD">
        <w:rPr>
          <w:rFonts w:ascii="Times New Roman" w:hAnsi="Times New Roman" w:cs="Times New Roman"/>
          <w:sz w:val="23"/>
        </w:rPr>
        <w:t xml:space="preserve"> </w:t>
      </w:r>
      <w:r w:rsidR="007063F1" w:rsidRPr="008368FD">
        <w:rPr>
          <w:rFonts w:ascii="Times New Roman" w:hAnsi="Times New Roman" w:cs="Times New Roman"/>
          <w:sz w:val="23"/>
        </w:rPr>
        <w:t>à</w:t>
      </w:r>
      <w:r w:rsidRPr="008368FD">
        <w:rPr>
          <w:rFonts w:ascii="Times New Roman" w:hAnsi="Times New Roman" w:cs="Times New Roman"/>
          <w:sz w:val="23"/>
        </w:rPr>
        <w:t>s obras em execução no 1.º semestre de 2017.</w:t>
      </w:r>
    </w:p>
    <w:p w:rsidR="007943BF" w:rsidRPr="008368FD" w:rsidRDefault="007943BF" w:rsidP="007943BF">
      <w:pPr>
        <w:jc w:val="both"/>
        <w:rPr>
          <w:rFonts w:ascii="Times New Roman" w:hAnsi="Times New Roman" w:cs="Times New Roman"/>
          <w:sz w:val="16"/>
          <w:szCs w:val="16"/>
        </w:rPr>
      </w:pPr>
    </w:p>
    <w:p w:rsidR="007943BF" w:rsidRPr="008368FD" w:rsidRDefault="007943BF" w:rsidP="007943BF">
      <w:pPr>
        <w:pStyle w:val="Standard"/>
        <w:jc w:val="both"/>
        <w:rPr>
          <w:rFonts w:ascii="Times New Roman" w:hAnsi="Times New Roman" w:cs="Times New Roman"/>
          <w:bCs/>
          <w:caps/>
          <w:color w:val="000000"/>
        </w:rPr>
      </w:pPr>
      <w:r w:rsidRPr="008368FD">
        <w:rPr>
          <w:rFonts w:ascii="Times New Roman" w:hAnsi="Times New Roman" w:cs="Times New Roman"/>
          <w:b/>
          <w:bCs/>
          <w:caps/>
          <w:color w:val="000000"/>
        </w:rPr>
        <w:t xml:space="preserve">Posição em: </w:t>
      </w:r>
      <w:r w:rsidRPr="008368FD">
        <w:rPr>
          <w:rFonts w:ascii="Times New Roman" w:hAnsi="Times New Roman" w:cs="Times New Roman"/>
          <w:bCs/>
          <w:caps/>
          <w:color w:val="000000"/>
        </w:rPr>
        <w:t>30/06/2017.</w:t>
      </w:r>
    </w:p>
    <w:p w:rsidR="007943BF" w:rsidRPr="008368FD" w:rsidRDefault="007943BF" w:rsidP="007943BF">
      <w:pPr>
        <w:pStyle w:val="Standard"/>
        <w:jc w:val="both"/>
        <w:rPr>
          <w:rFonts w:ascii="Times New Roman" w:hAnsi="Times New Roman" w:cs="Times New Roman"/>
          <w:bCs/>
          <w:caps/>
          <w:color w:val="000000"/>
          <w:sz w:val="16"/>
          <w:szCs w:val="16"/>
        </w:rPr>
      </w:pPr>
    </w:p>
    <w:p w:rsidR="007943BF" w:rsidRPr="008368FD" w:rsidRDefault="007943BF" w:rsidP="007943BF">
      <w:pPr>
        <w:pStyle w:val="Standard"/>
        <w:jc w:val="both"/>
        <w:rPr>
          <w:rFonts w:ascii="Times New Roman" w:hAnsi="Times New Roman" w:cs="Times New Roman"/>
          <w:b/>
          <w:caps/>
        </w:rPr>
      </w:pPr>
      <w:r w:rsidRPr="008368FD">
        <w:rPr>
          <w:rFonts w:ascii="Times New Roman" w:hAnsi="Times New Roman" w:cs="Times New Roman"/>
          <w:b/>
          <w:caps/>
        </w:rPr>
        <w:t>Análise da Auditoria Interna:</w:t>
      </w:r>
    </w:p>
    <w:p w:rsidR="007943BF" w:rsidRPr="008368FD" w:rsidRDefault="007063F1" w:rsidP="000D1C6E">
      <w:pPr>
        <w:pStyle w:val="Standard"/>
        <w:jc w:val="both"/>
        <w:rPr>
          <w:rFonts w:ascii="Times New Roman" w:hAnsi="Times New Roman" w:cs="Times New Roman"/>
          <w:color w:val="auto"/>
          <w:sz w:val="23"/>
        </w:rPr>
      </w:pPr>
      <w:r w:rsidRPr="008368FD">
        <w:rPr>
          <w:rFonts w:ascii="Times New Roman" w:hAnsi="Times New Roman" w:cs="Times New Roman"/>
          <w:color w:val="auto"/>
          <w:sz w:val="23"/>
        </w:rPr>
        <w:t>N</w:t>
      </w:r>
      <w:r w:rsidR="000D1C6E" w:rsidRPr="008368FD">
        <w:rPr>
          <w:rFonts w:ascii="Times New Roman" w:hAnsi="Times New Roman" w:cs="Times New Roman"/>
          <w:color w:val="auto"/>
          <w:sz w:val="23"/>
        </w:rPr>
        <w:t>ão foram identificados</w:t>
      </w:r>
      <w:r w:rsidRPr="008368FD">
        <w:rPr>
          <w:rFonts w:ascii="Times New Roman" w:hAnsi="Times New Roman" w:cs="Times New Roman"/>
          <w:color w:val="auto"/>
          <w:sz w:val="23"/>
        </w:rPr>
        <w:t xml:space="preserve"> </w:t>
      </w:r>
      <w:r w:rsidR="000D1C6E" w:rsidRPr="008368FD">
        <w:rPr>
          <w:rFonts w:ascii="Times New Roman" w:hAnsi="Times New Roman" w:cs="Times New Roman"/>
          <w:color w:val="auto"/>
          <w:sz w:val="23"/>
        </w:rPr>
        <w:t>atrasos na tramitação de processos relativos a pagamentos das medições de obras em execução na UFRPE no primeiro semestre de 2017, que pudessem provocar a incidência de multas e/ou juros nos pagamentos de medições das obras. Considera-se, portanto, que a recomendação foi atendida.</w:t>
      </w:r>
    </w:p>
    <w:p w:rsidR="000D1C6E" w:rsidRPr="008368FD" w:rsidRDefault="000D1C6E" w:rsidP="000D1C6E">
      <w:pPr>
        <w:pStyle w:val="Standard"/>
        <w:jc w:val="both"/>
        <w:rPr>
          <w:rFonts w:ascii="Times New Roman" w:hAnsi="Times New Roman" w:cs="Times New Roman"/>
          <w:bCs/>
          <w:sz w:val="16"/>
          <w:szCs w:val="16"/>
        </w:rPr>
      </w:pPr>
    </w:p>
    <w:p w:rsidR="000D1C6E" w:rsidRPr="008368FD" w:rsidRDefault="000D1C6E" w:rsidP="000D1C6E">
      <w:pPr>
        <w:pStyle w:val="Standard"/>
        <w:jc w:val="both"/>
        <w:rPr>
          <w:rFonts w:ascii="Times New Roman" w:eastAsia="Times New Roman" w:hAnsi="Times New Roman" w:cs="Times New Roman"/>
          <w:color w:val="000000"/>
        </w:rPr>
      </w:pPr>
      <w:r w:rsidRPr="008368FD">
        <w:rPr>
          <w:rFonts w:ascii="Times New Roman" w:eastAsia="Times New Roman" w:hAnsi="Times New Roman" w:cs="Times New Roman"/>
          <w:b/>
          <w:caps/>
          <w:color w:val="000000"/>
        </w:rPr>
        <w:t xml:space="preserve">Posição da Unidade de Auditoria Interna: </w:t>
      </w:r>
      <w:r w:rsidRPr="008368FD">
        <w:rPr>
          <w:rFonts w:ascii="Times New Roman" w:eastAsia="Times New Roman" w:hAnsi="Times New Roman" w:cs="Times New Roman"/>
          <w:color w:val="000000"/>
        </w:rPr>
        <w:t>Recomendação atendida.</w:t>
      </w:r>
    </w:p>
    <w:p w:rsidR="000D1C6E" w:rsidRPr="008368FD" w:rsidRDefault="000D1C6E" w:rsidP="000D1C6E">
      <w:pPr>
        <w:pStyle w:val="Standard"/>
        <w:jc w:val="both"/>
        <w:rPr>
          <w:rFonts w:ascii="Times New Roman" w:hAnsi="Times New Roman" w:cs="Times New Roman"/>
          <w:caps/>
          <w:sz w:val="16"/>
          <w:szCs w:val="16"/>
        </w:rPr>
      </w:pPr>
    </w:p>
    <w:p w:rsidR="000D1C6E" w:rsidRPr="008368FD" w:rsidRDefault="000D1C6E" w:rsidP="000D1C6E">
      <w:pPr>
        <w:pStyle w:val="Standard"/>
        <w:jc w:val="both"/>
        <w:rPr>
          <w:rFonts w:ascii="Times New Roman" w:hAnsi="Times New Roman" w:cs="Times New Roman"/>
          <w:caps/>
        </w:rPr>
      </w:pPr>
      <w:r w:rsidRPr="008368FD">
        <w:rPr>
          <w:rFonts w:ascii="Times New Roman" w:eastAsia="Times New Roman" w:hAnsi="Times New Roman" w:cs="Times New Roman"/>
          <w:b/>
          <w:caps/>
          <w:color w:val="000000"/>
        </w:rPr>
        <w:t xml:space="preserve">Identificação do Risco pela não </w:t>
      </w:r>
      <w:proofErr w:type="gramStart"/>
      <w:r w:rsidRPr="008368FD">
        <w:rPr>
          <w:rFonts w:ascii="Times New Roman" w:eastAsia="Times New Roman" w:hAnsi="Times New Roman" w:cs="Times New Roman"/>
          <w:b/>
          <w:caps/>
          <w:color w:val="000000"/>
        </w:rPr>
        <w:t>implementação</w:t>
      </w:r>
      <w:proofErr w:type="gramEnd"/>
      <w:r w:rsidRPr="008368FD">
        <w:rPr>
          <w:rFonts w:ascii="Times New Roman" w:eastAsia="Times New Roman" w:hAnsi="Times New Roman" w:cs="Times New Roman"/>
          <w:b/>
          <w:caps/>
          <w:color w:val="000000"/>
        </w:rPr>
        <w:t xml:space="preserve"> da Recomendação: </w:t>
      </w:r>
      <w:r w:rsidRPr="008368FD">
        <w:rPr>
          <w:rFonts w:ascii="Times New Roman" w:eastAsia="Times New Roman" w:hAnsi="Times New Roman" w:cs="Times New Roman"/>
          <w:color w:val="000000"/>
        </w:rPr>
        <w:t>Não se aplica.</w:t>
      </w:r>
    </w:p>
    <w:p w:rsidR="000D1C6E" w:rsidRPr="008368FD" w:rsidRDefault="000D1C6E" w:rsidP="000D1C6E">
      <w:pPr>
        <w:pStyle w:val="Standard"/>
        <w:jc w:val="both"/>
        <w:rPr>
          <w:rFonts w:ascii="Times New Roman" w:hAnsi="Times New Roman" w:cs="Times New Roman"/>
          <w:caps/>
          <w:sz w:val="16"/>
          <w:szCs w:val="16"/>
        </w:rPr>
      </w:pPr>
    </w:p>
    <w:p w:rsidR="000D1C6E" w:rsidRPr="008368FD" w:rsidRDefault="000D1C6E" w:rsidP="000D1C6E">
      <w:pPr>
        <w:pStyle w:val="Standard"/>
        <w:jc w:val="both"/>
        <w:rPr>
          <w:rFonts w:ascii="Times New Roman" w:hAnsi="Times New Roman" w:cs="Times New Roman"/>
          <w:caps/>
        </w:rPr>
      </w:pPr>
      <w:r w:rsidRPr="008368FD">
        <w:rPr>
          <w:rFonts w:ascii="Times New Roman" w:eastAsia="Times New Roman" w:hAnsi="Times New Roman" w:cs="Times New Roman"/>
          <w:b/>
          <w:caps/>
          <w:color w:val="000000"/>
        </w:rPr>
        <w:t xml:space="preserve">Nível de Risco pela não </w:t>
      </w:r>
      <w:proofErr w:type="gramStart"/>
      <w:r w:rsidRPr="008368FD">
        <w:rPr>
          <w:rFonts w:ascii="Times New Roman" w:eastAsia="Times New Roman" w:hAnsi="Times New Roman" w:cs="Times New Roman"/>
          <w:b/>
          <w:caps/>
          <w:color w:val="000000"/>
        </w:rPr>
        <w:t>implementação</w:t>
      </w:r>
      <w:proofErr w:type="gramEnd"/>
      <w:r w:rsidRPr="008368FD">
        <w:rPr>
          <w:rFonts w:ascii="Times New Roman" w:eastAsia="Times New Roman" w:hAnsi="Times New Roman" w:cs="Times New Roman"/>
          <w:b/>
          <w:caps/>
          <w:color w:val="000000"/>
        </w:rPr>
        <w:t xml:space="preserve"> da recomendação: </w:t>
      </w:r>
      <w:r w:rsidRPr="008368FD">
        <w:rPr>
          <w:rFonts w:ascii="Times New Roman" w:eastAsia="Times New Roman" w:hAnsi="Times New Roman" w:cs="Times New Roman"/>
          <w:color w:val="000000"/>
        </w:rPr>
        <w:t>Não se aplica.</w:t>
      </w:r>
    </w:p>
    <w:p w:rsidR="000D1C6E" w:rsidRPr="008368FD" w:rsidRDefault="000D1C6E" w:rsidP="000D1C6E">
      <w:pPr>
        <w:pStyle w:val="Standard"/>
        <w:jc w:val="both"/>
        <w:rPr>
          <w:rFonts w:ascii="Times New Roman" w:hAnsi="Times New Roman" w:cs="Times New Roman"/>
          <w:caps/>
          <w:sz w:val="16"/>
          <w:szCs w:val="16"/>
        </w:rPr>
      </w:pPr>
    </w:p>
    <w:p w:rsidR="000D1C6E" w:rsidRPr="008368FD" w:rsidRDefault="000D1C6E" w:rsidP="000D1C6E">
      <w:pPr>
        <w:pStyle w:val="Recuodecorpodetexto21"/>
        <w:ind w:right="57" w:firstLine="0"/>
        <w:jc w:val="both"/>
        <w:rPr>
          <w:rFonts w:ascii="Times New Roman" w:eastAsia="Times New Roman" w:hAnsi="Times New Roman" w:cs="Times New Roman"/>
          <w:color w:val="000000"/>
        </w:rPr>
      </w:pPr>
      <w:r w:rsidRPr="008368FD">
        <w:rPr>
          <w:rFonts w:ascii="Times New Roman" w:eastAsia="Times New Roman" w:hAnsi="Times New Roman" w:cs="Times New Roman"/>
          <w:b/>
          <w:caps/>
          <w:color w:val="000000"/>
        </w:rPr>
        <w:t xml:space="preserve">Prazo de Atendimento: </w:t>
      </w:r>
      <w:r w:rsidRPr="008368FD">
        <w:rPr>
          <w:rFonts w:ascii="Times New Roman" w:eastAsia="Times New Roman" w:hAnsi="Times New Roman" w:cs="Times New Roman"/>
          <w:color w:val="000000"/>
        </w:rPr>
        <w:t>Não se aplica.</w:t>
      </w:r>
    </w:p>
    <w:p w:rsidR="007943BF" w:rsidRPr="008368FD" w:rsidRDefault="007943BF">
      <w:pPr>
        <w:widowControl/>
        <w:suppressAutoHyphens w:val="0"/>
        <w:rPr>
          <w:rFonts w:ascii="Times New Roman" w:eastAsia="Times New Roman" w:hAnsi="Times New Roman" w:cs="Times New Roman"/>
          <w:b/>
          <w:color w:val="000000"/>
          <w:sz w:val="16"/>
          <w:szCs w:val="16"/>
        </w:rPr>
      </w:pPr>
    </w:p>
    <w:p w:rsidR="00E9258C" w:rsidRPr="008368FD" w:rsidRDefault="00E9258C" w:rsidP="007943BF">
      <w:pPr>
        <w:pStyle w:val="Standard"/>
        <w:jc w:val="both"/>
        <w:rPr>
          <w:rFonts w:ascii="Times New Roman" w:hAnsi="Times New Roman" w:cs="Times New Roman"/>
          <w:b/>
        </w:rPr>
      </w:pPr>
    </w:p>
    <w:p w:rsidR="00E9258C" w:rsidRPr="008368FD" w:rsidRDefault="00E9258C" w:rsidP="007943BF">
      <w:pPr>
        <w:pStyle w:val="Standard"/>
        <w:jc w:val="both"/>
        <w:rPr>
          <w:rFonts w:ascii="Times New Roman" w:hAnsi="Times New Roman" w:cs="Times New Roman"/>
          <w:b/>
        </w:rPr>
      </w:pPr>
    </w:p>
    <w:p w:rsidR="007943BF" w:rsidRPr="008368FD" w:rsidRDefault="007943BF" w:rsidP="007943BF">
      <w:pPr>
        <w:pStyle w:val="Standard"/>
        <w:jc w:val="both"/>
        <w:rPr>
          <w:rFonts w:ascii="Times New Roman" w:hAnsi="Times New Roman" w:cs="Times New Roman"/>
          <w:b/>
        </w:rPr>
      </w:pPr>
      <w:r w:rsidRPr="008368FD">
        <w:rPr>
          <w:rFonts w:ascii="Times New Roman" w:hAnsi="Times New Roman" w:cs="Times New Roman"/>
          <w:b/>
        </w:rPr>
        <w:t>RA 03/2013 – CONSTATAÇÃO 03</w:t>
      </w:r>
    </w:p>
    <w:p w:rsidR="007943BF" w:rsidRPr="008368FD" w:rsidRDefault="007943BF" w:rsidP="007943BF">
      <w:pPr>
        <w:pStyle w:val="Standard"/>
        <w:jc w:val="both"/>
        <w:rPr>
          <w:rFonts w:ascii="Times New Roman" w:hAnsi="Times New Roman" w:cs="Times New Roman"/>
          <w:color w:val="000000"/>
          <w:shd w:val="clear" w:color="auto" w:fill="FFFFFF"/>
        </w:rPr>
      </w:pPr>
      <w:r w:rsidRPr="008368FD">
        <w:rPr>
          <w:rFonts w:ascii="Times New Roman" w:hAnsi="Times New Roman" w:cs="Times New Roman"/>
          <w:color w:val="000000"/>
          <w:shd w:val="clear" w:color="auto" w:fill="FFFFFF"/>
        </w:rPr>
        <w:t xml:space="preserve">Fragilidade na comprovação de registro de </w:t>
      </w:r>
      <w:proofErr w:type="spellStart"/>
      <w:r w:rsidRPr="008368FD">
        <w:rPr>
          <w:rFonts w:ascii="Times New Roman" w:hAnsi="Times New Roman" w:cs="Times New Roman"/>
          <w:color w:val="000000"/>
          <w:shd w:val="clear" w:color="auto" w:fill="FFFFFF"/>
        </w:rPr>
        <w:t>ART’s</w:t>
      </w:r>
      <w:proofErr w:type="spellEnd"/>
      <w:r w:rsidRPr="008368FD">
        <w:rPr>
          <w:rFonts w:ascii="Times New Roman" w:hAnsi="Times New Roman" w:cs="Times New Roman"/>
          <w:color w:val="000000"/>
          <w:shd w:val="clear" w:color="auto" w:fill="FFFFFF"/>
        </w:rPr>
        <w:t xml:space="preserve"> no CREA.</w:t>
      </w:r>
    </w:p>
    <w:p w:rsidR="007943BF" w:rsidRPr="008368FD" w:rsidRDefault="007943BF" w:rsidP="007943BF">
      <w:pPr>
        <w:pStyle w:val="Standard"/>
        <w:jc w:val="both"/>
        <w:rPr>
          <w:rFonts w:ascii="Times New Roman" w:hAnsi="Times New Roman" w:cs="Times New Roman"/>
          <w:color w:val="000000"/>
          <w:sz w:val="16"/>
          <w:szCs w:val="16"/>
          <w:shd w:val="clear" w:color="auto" w:fill="FFFFFF"/>
        </w:rPr>
      </w:pPr>
    </w:p>
    <w:p w:rsidR="007943BF" w:rsidRPr="008368FD" w:rsidRDefault="007943BF" w:rsidP="007943BF">
      <w:pPr>
        <w:pStyle w:val="Standard"/>
        <w:jc w:val="both"/>
        <w:rPr>
          <w:rFonts w:ascii="Times New Roman" w:hAnsi="Times New Roman" w:cs="Times New Roman"/>
          <w:b/>
        </w:rPr>
      </w:pPr>
      <w:r w:rsidRPr="008368FD">
        <w:rPr>
          <w:rFonts w:ascii="Times New Roman" w:hAnsi="Times New Roman" w:cs="Times New Roman"/>
          <w:b/>
        </w:rPr>
        <w:t>RECOMENDAÇÃO 01</w:t>
      </w:r>
    </w:p>
    <w:p w:rsidR="007943BF" w:rsidRPr="008368FD" w:rsidRDefault="007943BF" w:rsidP="007943BF">
      <w:pPr>
        <w:pStyle w:val="Standard"/>
        <w:jc w:val="both"/>
        <w:rPr>
          <w:rFonts w:ascii="Spranq eco sans" w:hAnsi="Spranq eco sans" w:cs="Tahoma"/>
          <w:sz w:val="20"/>
          <w:szCs w:val="20"/>
        </w:rPr>
      </w:pPr>
      <w:r w:rsidRPr="008368FD">
        <w:rPr>
          <w:rFonts w:ascii="Times New Roman" w:hAnsi="Times New Roman" w:cs="Times New Roman"/>
          <w:color w:val="000000"/>
          <w:shd w:val="clear" w:color="auto" w:fill="FFFFFF"/>
        </w:rPr>
        <w:t>Que a NEMAM sempre anexe os comprovantes de registros das Anotações de Responsabilidade Técnica no Conselho Regional de Engenharia e Agronomia - CREA.</w:t>
      </w:r>
    </w:p>
    <w:p w:rsidR="007943BF" w:rsidRPr="008368FD" w:rsidRDefault="007943BF" w:rsidP="007943BF">
      <w:pPr>
        <w:pStyle w:val="Standard"/>
        <w:jc w:val="both"/>
        <w:rPr>
          <w:rFonts w:ascii="Times New Roman" w:hAnsi="Times New Roman" w:cs="Times New Roman"/>
          <w:caps/>
          <w:sz w:val="16"/>
          <w:szCs w:val="16"/>
        </w:rPr>
      </w:pPr>
    </w:p>
    <w:p w:rsidR="007943BF" w:rsidRPr="008368FD" w:rsidRDefault="007943BF" w:rsidP="007943BF">
      <w:pPr>
        <w:pStyle w:val="Standard"/>
        <w:jc w:val="both"/>
        <w:rPr>
          <w:rFonts w:ascii="Times New Roman" w:hAnsi="Times New Roman" w:cs="Times New Roman"/>
          <w:b/>
          <w:caps/>
        </w:rPr>
      </w:pPr>
      <w:r w:rsidRPr="008368FD">
        <w:rPr>
          <w:rFonts w:ascii="Times New Roman" w:hAnsi="Times New Roman" w:cs="Times New Roman"/>
          <w:b/>
          <w:caps/>
        </w:rPr>
        <w:t>Manifestação do Gestor:</w:t>
      </w:r>
    </w:p>
    <w:p w:rsidR="00D37073" w:rsidRPr="008368FD" w:rsidRDefault="00D37073" w:rsidP="00D37073">
      <w:pPr>
        <w:jc w:val="both"/>
        <w:rPr>
          <w:rFonts w:ascii="Times New Roman" w:hAnsi="Times New Roman" w:cs="Times New Roman"/>
          <w:i/>
        </w:rPr>
      </w:pPr>
      <w:r w:rsidRPr="008368FD">
        <w:rPr>
          <w:rFonts w:ascii="Times New Roman" w:hAnsi="Times New Roman" w:cs="Times New Roman"/>
          <w:i/>
        </w:rPr>
        <w:t>"O NEMAM tem anexados as ART/RRT em todos os seus processos licitatórios."</w:t>
      </w:r>
    </w:p>
    <w:p w:rsidR="007943BF" w:rsidRPr="008368FD" w:rsidRDefault="007943BF" w:rsidP="007943BF">
      <w:pPr>
        <w:jc w:val="both"/>
        <w:rPr>
          <w:rFonts w:ascii="Times New Roman" w:hAnsi="Times New Roman" w:cs="Times New Roman"/>
          <w:sz w:val="16"/>
          <w:szCs w:val="16"/>
        </w:rPr>
      </w:pPr>
    </w:p>
    <w:p w:rsidR="007943BF" w:rsidRPr="008368FD" w:rsidRDefault="007943BF" w:rsidP="007943BF">
      <w:pPr>
        <w:pStyle w:val="Standard"/>
        <w:jc w:val="both"/>
        <w:rPr>
          <w:rFonts w:ascii="Times New Roman" w:hAnsi="Times New Roman" w:cs="Times New Roman"/>
          <w:bCs/>
          <w:caps/>
          <w:color w:val="000000"/>
        </w:rPr>
      </w:pPr>
      <w:r w:rsidRPr="008368FD">
        <w:rPr>
          <w:rFonts w:ascii="Times New Roman" w:hAnsi="Times New Roman" w:cs="Times New Roman"/>
          <w:b/>
          <w:bCs/>
          <w:caps/>
          <w:color w:val="000000"/>
        </w:rPr>
        <w:t xml:space="preserve">Posição em: </w:t>
      </w:r>
      <w:r w:rsidRPr="008368FD">
        <w:rPr>
          <w:rFonts w:ascii="Times New Roman" w:hAnsi="Times New Roman" w:cs="Times New Roman"/>
          <w:bCs/>
          <w:caps/>
          <w:color w:val="000000"/>
        </w:rPr>
        <w:t>30/06/2017.</w:t>
      </w:r>
    </w:p>
    <w:p w:rsidR="007943BF" w:rsidRPr="008368FD" w:rsidRDefault="007943BF" w:rsidP="007943BF">
      <w:pPr>
        <w:pStyle w:val="Standard"/>
        <w:jc w:val="both"/>
        <w:rPr>
          <w:rFonts w:ascii="Times New Roman" w:hAnsi="Times New Roman" w:cs="Times New Roman"/>
          <w:bCs/>
          <w:caps/>
          <w:color w:val="000000"/>
          <w:sz w:val="16"/>
          <w:szCs w:val="16"/>
        </w:rPr>
      </w:pPr>
    </w:p>
    <w:p w:rsidR="007943BF" w:rsidRPr="008368FD" w:rsidRDefault="007943BF" w:rsidP="007943BF">
      <w:pPr>
        <w:pStyle w:val="Standard"/>
        <w:jc w:val="both"/>
        <w:rPr>
          <w:rFonts w:ascii="Times New Roman" w:hAnsi="Times New Roman" w:cs="Times New Roman"/>
          <w:b/>
          <w:caps/>
        </w:rPr>
      </w:pPr>
      <w:r w:rsidRPr="008368FD">
        <w:rPr>
          <w:rFonts w:ascii="Times New Roman" w:hAnsi="Times New Roman" w:cs="Times New Roman"/>
          <w:b/>
          <w:caps/>
        </w:rPr>
        <w:t>Análise da Auditoria Interna:</w:t>
      </w:r>
    </w:p>
    <w:p w:rsidR="007943BF" w:rsidRPr="008368FD" w:rsidRDefault="007943BF" w:rsidP="007943BF">
      <w:pPr>
        <w:pStyle w:val="Standard"/>
        <w:jc w:val="both"/>
        <w:rPr>
          <w:rFonts w:ascii="Times New Roman" w:hAnsi="Times New Roman" w:cs="Times New Roman"/>
          <w:color w:val="auto"/>
          <w:sz w:val="23"/>
        </w:rPr>
      </w:pPr>
      <w:r w:rsidRPr="008368FD">
        <w:rPr>
          <w:rFonts w:ascii="Times New Roman" w:hAnsi="Times New Roman" w:cs="Times New Roman"/>
          <w:color w:val="auto"/>
          <w:sz w:val="23"/>
        </w:rPr>
        <w:t xml:space="preserve">Ao verificar os processos referentes às obras em execução na sede da UFRPE, no primeiro semestre de 2017, </w:t>
      </w:r>
      <w:r w:rsidR="00D37073" w:rsidRPr="008368FD">
        <w:rPr>
          <w:rFonts w:ascii="Times New Roman" w:hAnsi="Times New Roman" w:cs="Times New Roman"/>
          <w:color w:val="auto"/>
          <w:sz w:val="23"/>
        </w:rPr>
        <w:t>não foram identificadas obras e/ou serviços de engenharia sem registros das Anotações de Responsabilidades Técnicas nos órgãos de fiscalização competentes. Considera-se, portanto, que a recomendação foi atendida.</w:t>
      </w:r>
    </w:p>
    <w:p w:rsidR="007943BF" w:rsidRPr="008368FD" w:rsidRDefault="007943BF" w:rsidP="007943BF">
      <w:pPr>
        <w:jc w:val="both"/>
        <w:rPr>
          <w:rFonts w:ascii="Times New Roman" w:hAnsi="Times New Roman" w:cs="Times New Roman"/>
          <w:bCs/>
          <w:sz w:val="16"/>
          <w:szCs w:val="16"/>
        </w:rPr>
      </w:pPr>
    </w:p>
    <w:p w:rsidR="00D37073" w:rsidRPr="008368FD" w:rsidRDefault="00D37073" w:rsidP="00D37073">
      <w:pPr>
        <w:pStyle w:val="Standard"/>
        <w:jc w:val="both"/>
        <w:rPr>
          <w:rFonts w:ascii="Times New Roman" w:eastAsia="Times New Roman" w:hAnsi="Times New Roman" w:cs="Times New Roman"/>
          <w:color w:val="000000"/>
        </w:rPr>
      </w:pPr>
      <w:r w:rsidRPr="008368FD">
        <w:rPr>
          <w:rFonts w:ascii="Times New Roman" w:eastAsia="Times New Roman" w:hAnsi="Times New Roman" w:cs="Times New Roman"/>
          <w:b/>
          <w:caps/>
          <w:color w:val="000000"/>
        </w:rPr>
        <w:t xml:space="preserve">Posição da Unidade de Auditoria Interna: </w:t>
      </w:r>
      <w:r w:rsidRPr="008368FD">
        <w:rPr>
          <w:rFonts w:ascii="Times New Roman" w:eastAsia="Times New Roman" w:hAnsi="Times New Roman" w:cs="Times New Roman"/>
          <w:color w:val="000000"/>
        </w:rPr>
        <w:t>Recomendação atendida.</w:t>
      </w:r>
    </w:p>
    <w:p w:rsidR="00D37073" w:rsidRPr="008368FD" w:rsidRDefault="00D37073" w:rsidP="00D37073">
      <w:pPr>
        <w:pStyle w:val="Standard"/>
        <w:jc w:val="both"/>
        <w:rPr>
          <w:rFonts w:ascii="Times New Roman" w:hAnsi="Times New Roman" w:cs="Times New Roman"/>
          <w:caps/>
          <w:sz w:val="16"/>
          <w:szCs w:val="16"/>
        </w:rPr>
      </w:pPr>
    </w:p>
    <w:p w:rsidR="00D37073" w:rsidRPr="008368FD" w:rsidRDefault="00D37073" w:rsidP="00D37073">
      <w:pPr>
        <w:pStyle w:val="Standard"/>
        <w:jc w:val="both"/>
        <w:rPr>
          <w:rFonts w:ascii="Times New Roman" w:hAnsi="Times New Roman" w:cs="Times New Roman"/>
          <w:caps/>
        </w:rPr>
      </w:pPr>
      <w:r w:rsidRPr="008368FD">
        <w:rPr>
          <w:rFonts w:ascii="Times New Roman" w:eastAsia="Times New Roman" w:hAnsi="Times New Roman" w:cs="Times New Roman"/>
          <w:b/>
          <w:caps/>
          <w:color w:val="000000"/>
        </w:rPr>
        <w:t xml:space="preserve">Identificação do Risco pela não </w:t>
      </w:r>
      <w:proofErr w:type="gramStart"/>
      <w:r w:rsidRPr="008368FD">
        <w:rPr>
          <w:rFonts w:ascii="Times New Roman" w:eastAsia="Times New Roman" w:hAnsi="Times New Roman" w:cs="Times New Roman"/>
          <w:b/>
          <w:caps/>
          <w:color w:val="000000"/>
        </w:rPr>
        <w:t>implementação</w:t>
      </w:r>
      <w:proofErr w:type="gramEnd"/>
      <w:r w:rsidRPr="008368FD">
        <w:rPr>
          <w:rFonts w:ascii="Times New Roman" w:eastAsia="Times New Roman" w:hAnsi="Times New Roman" w:cs="Times New Roman"/>
          <w:b/>
          <w:caps/>
          <w:color w:val="000000"/>
        </w:rPr>
        <w:t xml:space="preserve"> da Recomendação: </w:t>
      </w:r>
      <w:r w:rsidRPr="008368FD">
        <w:rPr>
          <w:rFonts w:ascii="Times New Roman" w:eastAsia="Times New Roman" w:hAnsi="Times New Roman" w:cs="Times New Roman"/>
          <w:color w:val="000000"/>
        </w:rPr>
        <w:t>Não se aplica.</w:t>
      </w:r>
    </w:p>
    <w:p w:rsidR="00D37073" w:rsidRPr="008368FD" w:rsidRDefault="00D37073" w:rsidP="00D37073">
      <w:pPr>
        <w:pStyle w:val="Standard"/>
        <w:jc w:val="both"/>
        <w:rPr>
          <w:rFonts w:ascii="Times New Roman" w:hAnsi="Times New Roman" w:cs="Times New Roman"/>
          <w:caps/>
          <w:sz w:val="16"/>
          <w:szCs w:val="16"/>
        </w:rPr>
      </w:pPr>
    </w:p>
    <w:p w:rsidR="00D37073" w:rsidRPr="008368FD" w:rsidRDefault="00D37073" w:rsidP="00D37073">
      <w:pPr>
        <w:pStyle w:val="Standard"/>
        <w:jc w:val="both"/>
        <w:rPr>
          <w:rFonts w:ascii="Times New Roman" w:hAnsi="Times New Roman" w:cs="Times New Roman"/>
          <w:caps/>
        </w:rPr>
      </w:pPr>
      <w:r w:rsidRPr="008368FD">
        <w:rPr>
          <w:rFonts w:ascii="Times New Roman" w:eastAsia="Times New Roman" w:hAnsi="Times New Roman" w:cs="Times New Roman"/>
          <w:b/>
          <w:caps/>
          <w:color w:val="000000"/>
        </w:rPr>
        <w:t xml:space="preserve">Nível de Risco pela não </w:t>
      </w:r>
      <w:proofErr w:type="gramStart"/>
      <w:r w:rsidRPr="008368FD">
        <w:rPr>
          <w:rFonts w:ascii="Times New Roman" w:eastAsia="Times New Roman" w:hAnsi="Times New Roman" w:cs="Times New Roman"/>
          <w:b/>
          <w:caps/>
          <w:color w:val="000000"/>
        </w:rPr>
        <w:t>implementação</w:t>
      </w:r>
      <w:proofErr w:type="gramEnd"/>
      <w:r w:rsidRPr="008368FD">
        <w:rPr>
          <w:rFonts w:ascii="Times New Roman" w:eastAsia="Times New Roman" w:hAnsi="Times New Roman" w:cs="Times New Roman"/>
          <w:b/>
          <w:caps/>
          <w:color w:val="000000"/>
        </w:rPr>
        <w:t xml:space="preserve"> da recomendação: </w:t>
      </w:r>
      <w:r w:rsidRPr="008368FD">
        <w:rPr>
          <w:rFonts w:ascii="Times New Roman" w:eastAsia="Times New Roman" w:hAnsi="Times New Roman" w:cs="Times New Roman"/>
          <w:color w:val="000000"/>
        </w:rPr>
        <w:t>Não se aplica.</w:t>
      </w:r>
    </w:p>
    <w:p w:rsidR="00D37073" w:rsidRPr="008368FD" w:rsidRDefault="00D37073" w:rsidP="00D37073">
      <w:pPr>
        <w:pStyle w:val="Standard"/>
        <w:jc w:val="both"/>
        <w:rPr>
          <w:rFonts w:ascii="Times New Roman" w:hAnsi="Times New Roman" w:cs="Times New Roman"/>
          <w:caps/>
          <w:sz w:val="16"/>
          <w:szCs w:val="16"/>
        </w:rPr>
      </w:pPr>
    </w:p>
    <w:p w:rsidR="00D37073" w:rsidRPr="008368FD" w:rsidRDefault="00D37073" w:rsidP="00D37073">
      <w:pPr>
        <w:pStyle w:val="Recuodecorpodetexto21"/>
        <w:ind w:right="57" w:firstLine="0"/>
        <w:jc w:val="both"/>
        <w:rPr>
          <w:rFonts w:ascii="Times New Roman" w:eastAsia="Times New Roman" w:hAnsi="Times New Roman" w:cs="Times New Roman"/>
          <w:color w:val="000000"/>
        </w:rPr>
      </w:pPr>
      <w:r w:rsidRPr="008368FD">
        <w:rPr>
          <w:rFonts w:ascii="Times New Roman" w:eastAsia="Times New Roman" w:hAnsi="Times New Roman" w:cs="Times New Roman"/>
          <w:b/>
          <w:caps/>
          <w:color w:val="000000"/>
        </w:rPr>
        <w:t xml:space="preserve">Prazo de Atendimento: </w:t>
      </w:r>
      <w:r w:rsidRPr="008368FD">
        <w:rPr>
          <w:rFonts w:ascii="Times New Roman" w:eastAsia="Times New Roman" w:hAnsi="Times New Roman" w:cs="Times New Roman"/>
          <w:color w:val="000000"/>
        </w:rPr>
        <w:t>Não se aplica.</w:t>
      </w:r>
    </w:p>
    <w:p w:rsidR="007943BF" w:rsidRPr="008368FD" w:rsidRDefault="007943BF" w:rsidP="007F7999">
      <w:pPr>
        <w:pStyle w:val="PargrafodaLista2"/>
        <w:ind w:left="0"/>
        <w:jc w:val="both"/>
        <w:rPr>
          <w:rFonts w:ascii="Times New Roman" w:eastAsia="Times New Roman" w:hAnsi="Times New Roman" w:cs="Times New Roman"/>
          <w:b/>
          <w:color w:val="000000"/>
        </w:rPr>
      </w:pPr>
    </w:p>
    <w:p w:rsidR="007943BF" w:rsidRPr="008368FD" w:rsidRDefault="007943BF">
      <w:pPr>
        <w:widowControl/>
        <w:suppressAutoHyphens w:val="0"/>
        <w:rPr>
          <w:rFonts w:ascii="Times New Roman" w:eastAsia="Times New Roman" w:hAnsi="Times New Roman" w:cs="Times New Roman"/>
          <w:b/>
          <w:color w:val="000000"/>
        </w:rPr>
      </w:pPr>
      <w:r w:rsidRPr="008368FD">
        <w:rPr>
          <w:rFonts w:ascii="Times New Roman" w:eastAsia="Times New Roman" w:hAnsi="Times New Roman" w:cs="Times New Roman"/>
          <w:b/>
          <w:color w:val="000000"/>
        </w:rPr>
        <w:br w:type="page"/>
      </w:r>
    </w:p>
    <w:p w:rsidR="007118C1" w:rsidRPr="008368FD" w:rsidRDefault="007118C1" w:rsidP="007118C1">
      <w:pPr>
        <w:pStyle w:val="Standard"/>
        <w:jc w:val="both"/>
        <w:rPr>
          <w:rFonts w:ascii="Times New Roman" w:hAnsi="Times New Roman" w:cs="Times New Roman"/>
          <w:b/>
        </w:rPr>
      </w:pPr>
      <w:r w:rsidRPr="008368FD">
        <w:rPr>
          <w:rFonts w:ascii="Times New Roman" w:hAnsi="Times New Roman" w:cs="Times New Roman"/>
          <w:b/>
        </w:rPr>
        <w:lastRenderedPageBreak/>
        <w:t>RA 03/2013 – CONSTATAÇÃO 0</w:t>
      </w:r>
      <w:r w:rsidR="00B157B2" w:rsidRPr="008368FD">
        <w:rPr>
          <w:rFonts w:ascii="Times New Roman" w:hAnsi="Times New Roman" w:cs="Times New Roman"/>
          <w:b/>
        </w:rPr>
        <w:t>4</w:t>
      </w:r>
    </w:p>
    <w:p w:rsidR="007118C1" w:rsidRPr="008368FD" w:rsidRDefault="00AD476B" w:rsidP="007118C1">
      <w:pPr>
        <w:pStyle w:val="Standard"/>
        <w:jc w:val="both"/>
        <w:rPr>
          <w:rFonts w:ascii="Times New Roman" w:hAnsi="Times New Roman" w:cs="Times New Roman"/>
          <w:color w:val="000000"/>
          <w:shd w:val="clear" w:color="auto" w:fill="FFFFFF"/>
        </w:rPr>
      </w:pPr>
      <w:r w:rsidRPr="008368FD">
        <w:rPr>
          <w:rFonts w:ascii="Times New Roman" w:hAnsi="Times New Roman" w:cs="Times New Roman"/>
          <w:color w:val="000000"/>
          <w:shd w:val="clear" w:color="auto" w:fill="FFFFFF"/>
        </w:rPr>
        <w:t>Ausência de detalhamento do Cronograma do SIASG nos contratos de obras e serviços de engenharia.</w:t>
      </w:r>
    </w:p>
    <w:p w:rsidR="00AD476B" w:rsidRPr="008368FD" w:rsidRDefault="00AD476B" w:rsidP="007118C1">
      <w:pPr>
        <w:pStyle w:val="Standard"/>
        <w:jc w:val="both"/>
        <w:rPr>
          <w:rFonts w:ascii="Times New Roman" w:hAnsi="Times New Roman" w:cs="Times New Roman"/>
          <w:color w:val="000000"/>
          <w:sz w:val="16"/>
          <w:szCs w:val="16"/>
          <w:shd w:val="clear" w:color="auto" w:fill="FFFFFF"/>
        </w:rPr>
      </w:pPr>
    </w:p>
    <w:p w:rsidR="007118C1" w:rsidRPr="008368FD" w:rsidRDefault="007118C1" w:rsidP="007118C1">
      <w:pPr>
        <w:pStyle w:val="Standard"/>
        <w:jc w:val="both"/>
        <w:rPr>
          <w:rFonts w:ascii="Times New Roman" w:hAnsi="Times New Roman" w:cs="Times New Roman"/>
          <w:b/>
        </w:rPr>
      </w:pPr>
      <w:r w:rsidRPr="008368FD">
        <w:rPr>
          <w:rFonts w:ascii="Times New Roman" w:hAnsi="Times New Roman" w:cs="Times New Roman"/>
          <w:b/>
        </w:rPr>
        <w:t>RECOMENDAÇÃO 01</w:t>
      </w:r>
    </w:p>
    <w:p w:rsidR="007118C1" w:rsidRPr="008368FD" w:rsidRDefault="00AD476B" w:rsidP="007118C1">
      <w:pPr>
        <w:pStyle w:val="Standard"/>
        <w:jc w:val="both"/>
        <w:rPr>
          <w:rFonts w:ascii="Spranq eco sans" w:hAnsi="Spranq eco sans" w:cs="Tahoma"/>
          <w:sz w:val="20"/>
          <w:szCs w:val="20"/>
        </w:rPr>
      </w:pPr>
      <w:r w:rsidRPr="008368FD">
        <w:rPr>
          <w:rFonts w:ascii="Times New Roman" w:hAnsi="Times New Roman" w:cs="Times New Roman"/>
          <w:color w:val="000000"/>
          <w:shd w:val="clear" w:color="auto" w:fill="FFFFFF"/>
        </w:rPr>
        <w:t xml:space="preserve">Que a NEMAM elabore cronograma com as etapas, </w:t>
      </w:r>
      <w:proofErr w:type="spellStart"/>
      <w:r w:rsidRPr="008368FD">
        <w:rPr>
          <w:rFonts w:ascii="Times New Roman" w:hAnsi="Times New Roman" w:cs="Times New Roman"/>
          <w:color w:val="000000"/>
          <w:shd w:val="clear" w:color="auto" w:fill="FFFFFF"/>
        </w:rPr>
        <w:t>subetapas</w:t>
      </w:r>
      <w:proofErr w:type="spellEnd"/>
      <w:r w:rsidRPr="008368FD">
        <w:rPr>
          <w:rFonts w:ascii="Times New Roman" w:hAnsi="Times New Roman" w:cs="Times New Roman"/>
          <w:color w:val="000000"/>
          <w:shd w:val="clear" w:color="auto" w:fill="FFFFFF"/>
        </w:rPr>
        <w:t xml:space="preserve"> e parcelas referentes aos itens de execução contratual, com grau de detalhamento adequado para cada obra e/ou serviço de engenharia.</w:t>
      </w:r>
    </w:p>
    <w:p w:rsidR="007118C1" w:rsidRPr="008368FD" w:rsidRDefault="007118C1" w:rsidP="007118C1">
      <w:pPr>
        <w:pStyle w:val="Standard"/>
        <w:jc w:val="both"/>
        <w:rPr>
          <w:rFonts w:ascii="Times New Roman" w:hAnsi="Times New Roman" w:cs="Times New Roman"/>
          <w:caps/>
          <w:sz w:val="16"/>
          <w:szCs w:val="16"/>
        </w:rPr>
      </w:pPr>
    </w:p>
    <w:p w:rsidR="007118C1" w:rsidRPr="008368FD" w:rsidRDefault="007118C1" w:rsidP="007118C1">
      <w:pPr>
        <w:pStyle w:val="Standard"/>
        <w:jc w:val="both"/>
        <w:rPr>
          <w:rFonts w:ascii="Times New Roman" w:hAnsi="Times New Roman" w:cs="Times New Roman"/>
          <w:b/>
          <w:caps/>
        </w:rPr>
      </w:pPr>
      <w:r w:rsidRPr="008368FD">
        <w:rPr>
          <w:rFonts w:ascii="Times New Roman" w:hAnsi="Times New Roman" w:cs="Times New Roman"/>
          <w:b/>
          <w:caps/>
        </w:rPr>
        <w:t>Manifestação do Gestor:</w:t>
      </w:r>
    </w:p>
    <w:p w:rsidR="00E73622" w:rsidRPr="008368FD" w:rsidRDefault="00E73622" w:rsidP="00E73622">
      <w:pPr>
        <w:jc w:val="both"/>
        <w:rPr>
          <w:rFonts w:ascii="Times New Roman" w:hAnsi="Times New Roman" w:cs="Times New Roman"/>
          <w:i/>
        </w:rPr>
      </w:pPr>
      <w:r w:rsidRPr="008368FD">
        <w:rPr>
          <w:rFonts w:ascii="Times New Roman" w:hAnsi="Times New Roman" w:cs="Times New Roman"/>
          <w:i/>
        </w:rPr>
        <w:t>"O NEMAM elabora seus cronogramas com nível de detalhamento que permite o acompanhamento de todas as etapas."</w:t>
      </w:r>
    </w:p>
    <w:p w:rsidR="007118C1" w:rsidRPr="008368FD" w:rsidRDefault="007118C1" w:rsidP="007118C1">
      <w:pPr>
        <w:jc w:val="both"/>
        <w:rPr>
          <w:rFonts w:ascii="Times New Roman" w:hAnsi="Times New Roman" w:cs="Times New Roman"/>
          <w:sz w:val="16"/>
          <w:szCs w:val="16"/>
        </w:rPr>
      </w:pPr>
    </w:p>
    <w:p w:rsidR="007118C1" w:rsidRPr="008368FD" w:rsidRDefault="007118C1" w:rsidP="007118C1">
      <w:pPr>
        <w:pStyle w:val="Standard"/>
        <w:jc w:val="both"/>
        <w:rPr>
          <w:rFonts w:ascii="Times New Roman" w:hAnsi="Times New Roman" w:cs="Times New Roman"/>
          <w:bCs/>
          <w:caps/>
          <w:color w:val="000000"/>
        </w:rPr>
      </w:pPr>
      <w:r w:rsidRPr="008368FD">
        <w:rPr>
          <w:rFonts w:ascii="Times New Roman" w:hAnsi="Times New Roman" w:cs="Times New Roman"/>
          <w:b/>
          <w:bCs/>
          <w:caps/>
          <w:color w:val="000000"/>
        </w:rPr>
        <w:t xml:space="preserve">Posição em: </w:t>
      </w:r>
      <w:r w:rsidRPr="008368FD">
        <w:rPr>
          <w:rFonts w:ascii="Times New Roman" w:hAnsi="Times New Roman" w:cs="Times New Roman"/>
          <w:bCs/>
          <w:caps/>
          <w:color w:val="000000"/>
        </w:rPr>
        <w:t>30/06/2017.</w:t>
      </w:r>
    </w:p>
    <w:p w:rsidR="007118C1" w:rsidRPr="008368FD" w:rsidRDefault="007118C1" w:rsidP="007118C1">
      <w:pPr>
        <w:pStyle w:val="Standard"/>
        <w:jc w:val="both"/>
        <w:rPr>
          <w:rFonts w:ascii="Times New Roman" w:hAnsi="Times New Roman" w:cs="Times New Roman"/>
          <w:bCs/>
          <w:caps/>
          <w:color w:val="000000"/>
          <w:sz w:val="16"/>
          <w:szCs w:val="16"/>
        </w:rPr>
      </w:pPr>
    </w:p>
    <w:p w:rsidR="007118C1" w:rsidRPr="008368FD" w:rsidRDefault="007118C1" w:rsidP="007118C1">
      <w:pPr>
        <w:pStyle w:val="Standard"/>
        <w:jc w:val="both"/>
        <w:rPr>
          <w:rFonts w:ascii="Times New Roman" w:hAnsi="Times New Roman" w:cs="Times New Roman"/>
          <w:b/>
          <w:caps/>
        </w:rPr>
      </w:pPr>
      <w:r w:rsidRPr="008368FD">
        <w:rPr>
          <w:rFonts w:ascii="Times New Roman" w:hAnsi="Times New Roman" w:cs="Times New Roman"/>
          <w:b/>
          <w:caps/>
        </w:rPr>
        <w:t>Análise da Auditoria Interna:</w:t>
      </w:r>
    </w:p>
    <w:p w:rsidR="007118C1" w:rsidRPr="008368FD" w:rsidRDefault="004055F1" w:rsidP="007118C1">
      <w:pPr>
        <w:pStyle w:val="Standard"/>
        <w:jc w:val="both"/>
        <w:rPr>
          <w:rFonts w:ascii="Times New Roman" w:hAnsi="Times New Roman" w:cs="Times New Roman"/>
          <w:color w:val="auto"/>
          <w:sz w:val="23"/>
        </w:rPr>
      </w:pPr>
      <w:r w:rsidRPr="008368FD">
        <w:rPr>
          <w:rFonts w:ascii="Times New Roman" w:hAnsi="Times New Roman" w:cs="Times New Roman"/>
          <w:color w:val="auto"/>
          <w:sz w:val="23"/>
        </w:rPr>
        <w:t xml:space="preserve">Verificamos que há cronogramas com as etapas, </w:t>
      </w:r>
      <w:proofErr w:type="spellStart"/>
      <w:r w:rsidRPr="008368FD">
        <w:rPr>
          <w:rFonts w:ascii="Times New Roman" w:hAnsi="Times New Roman" w:cs="Times New Roman"/>
          <w:color w:val="auto"/>
          <w:sz w:val="23"/>
        </w:rPr>
        <w:t>subetapas</w:t>
      </w:r>
      <w:proofErr w:type="spellEnd"/>
      <w:r w:rsidRPr="008368FD">
        <w:rPr>
          <w:rFonts w:ascii="Times New Roman" w:hAnsi="Times New Roman" w:cs="Times New Roman"/>
          <w:color w:val="auto"/>
          <w:sz w:val="23"/>
        </w:rPr>
        <w:t xml:space="preserve"> e parcelas cadastrados no SIASG. Consideramos, portanto, que a recomendação foi atendida.</w:t>
      </w:r>
    </w:p>
    <w:p w:rsidR="007118C1" w:rsidRPr="008368FD" w:rsidRDefault="007118C1" w:rsidP="007118C1">
      <w:pPr>
        <w:jc w:val="both"/>
        <w:rPr>
          <w:rFonts w:ascii="Times New Roman" w:hAnsi="Times New Roman" w:cs="Times New Roman"/>
          <w:bCs/>
          <w:sz w:val="16"/>
          <w:szCs w:val="16"/>
        </w:rPr>
      </w:pPr>
    </w:p>
    <w:p w:rsidR="004055F1" w:rsidRPr="008368FD" w:rsidRDefault="004055F1" w:rsidP="004055F1">
      <w:pPr>
        <w:pStyle w:val="Standard"/>
        <w:jc w:val="both"/>
        <w:rPr>
          <w:rFonts w:ascii="Times New Roman" w:eastAsia="Times New Roman" w:hAnsi="Times New Roman" w:cs="Times New Roman"/>
          <w:color w:val="000000"/>
        </w:rPr>
      </w:pPr>
      <w:r w:rsidRPr="008368FD">
        <w:rPr>
          <w:rFonts w:ascii="Times New Roman" w:eastAsia="Times New Roman" w:hAnsi="Times New Roman" w:cs="Times New Roman"/>
          <w:b/>
          <w:caps/>
          <w:color w:val="000000"/>
        </w:rPr>
        <w:t xml:space="preserve">Posição da Unidade de Auditoria Interna: </w:t>
      </w:r>
      <w:r w:rsidRPr="008368FD">
        <w:rPr>
          <w:rFonts w:ascii="Times New Roman" w:eastAsia="Times New Roman" w:hAnsi="Times New Roman" w:cs="Times New Roman"/>
          <w:color w:val="000000"/>
        </w:rPr>
        <w:t>Recomendação atendida.</w:t>
      </w:r>
    </w:p>
    <w:p w:rsidR="004055F1" w:rsidRPr="008368FD" w:rsidRDefault="004055F1" w:rsidP="004055F1">
      <w:pPr>
        <w:pStyle w:val="Standard"/>
        <w:jc w:val="both"/>
        <w:rPr>
          <w:rFonts w:ascii="Times New Roman" w:hAnsi="Times New Roman" w:cs="Times New Roman"/>
          <w:caps/>
          <w:sz w:val="16"/>
          <w:szCs w:val="16"/>
        </w:rPr>
      </w:pPr>
    </w:p>
    <w:p w:rsidR="004055F1" w:rsidRPr="008368FD" w:rsidRDefault="004055F1" w:rsidP="004055F1">
      <w:pPr>
        <w:pStyle w:val="Standard"/>
        <w:jc w:val="both"/>
        <w:rPr>
          <w:rFonts w:ascii="Times New Roman" w:hAnsi="Times New Roman" w:cs="Times New Roman"/>
          <w:caps/>
        </w:rPr>
      </w:pPr>
      <w:r w:rsidRPr="008368FD">
        <w:rPr>
          <w:rFonts w:ascii="Times New Roman" w:eastAsia="Times New Roman" w:hAnsi="Times New Roman" w:cs="Times New Roman"/>
          <w:b/>
          <w:caps/>
          <w:color w:val="000000"/>
        </w:rPr>
        <w:t xml:space="preserve">Identificação do Risco pela não </w:t>
      </w:r>
      <w:proofErr w:type="gramStart"/>
      <w:r w:rsidRPr="008368FD">
        <w:rPr>
          <w:rFonts w:ascii="Times New Roman" w:eastAsia="Times New Roman" w:hAnsi="Times New Roman" w:cs="Times New Roman"/>
          <w:b/>
          <w:caps/>
          <w:color w:val="000000"/>
        </w:rPr>
        <w:t>implementação</w:t>
      </w:r>
      <w:proofErr w:type="gramEnd"/>
      <w:r w:rsidRPr="008368FD">
        <w:rPr>
          <w:rFonts w:ascii="Times New Roman" w:eastAsia="Times New Roman" w:hAnsi="Times New Roman" w:cs="Times New Roman"/>
          <w:b/>
          <w:caps/>
          <w:color w:val="000000"/>
        </w:rPr>
        <w:t xml:space="preserve"> da Recomendação: </w:t>
      </w:r>
      <w:r w:rsidRPr="008368FD">
        <w:rPr>
          <w:rFonts w:ascii="Times New Roman" w:eastAsia="Times New Roman" w:hAnsi="Times New Roman" w:cs="Times New Roman"/>
          <w:color w:val="000000"/>
        </w:rPr>
        <w:t>Não se aplica.</w:t>
      </w:r>
    </w:p>
    <w:p w:rsidR="004055F1" w:rsidRPr="008368FD" w:rsidRDefault="004055F1" w:rsidP="004055F1">
      <w:pPr>
        <w:pStyle w:val="Standard"/>
        <w:jc w:val="both"/>
        <w:rPr>
          <w:rFonts w:ascii="Times New Roman" w:hAnsi="Times New Roman" w:cs="Times New Roman"/>
          <w:caps/>
          <w:sz w:val="16"/>
          <w:szCs w:val="16"/>
        </w:rPr>
      </w:pPr>
    </w:p>
    <w:p w:rsidR="004055F1" w:rsidRPr="008368FD" w:rsidRDefault="004055F1" w:rsidP="004055F1">
      <w:pPr>
        <w:pStyle w:val="Standard"/>
        <w:jc w:val="both"/>
        <w:rPr>
          <w:rFonts w:ascii="Times New Roman" w:hAnsi="Times New Roman" w:cs="Times New Roman"/>
          <w:caps/>
        </w:rPr>
      </w:pPr>
      <w:r w:rsidRPr="008368FD">
        <w:rPr>
          <w:rFonts w:ascii="Times New Roman" w:eastAsia="Times New Roman" w:hAnsi="Times New Roman" w:cs="Times New Roman"/>
          <w:b/>
          <w:caps/>
          <w:color w:val="000000"/>
        </w:rPr>
        <w:t xml:space="preserve">Nível de Risco pela não </w:t>
      </w:r>
      <w:proofErr w:type="gramStart"/>
      <w:r w:rsidRPr="008368FD">
        <w:rPr>
          <w:rFonts w:ascii="Times New Roman" w:eastAsia="Times New Roman" w:hAnsi="Times New Roman" w:cs="Times New Roman"/>
          <w:b/>
          <w:caps/>
          <w:color w:val="000000"/>
        </w:rPr>
        <w:t>implementação</w:t>
      </w:r>
      <w:proofErr w:type="gramEnd"/>
      <w:r w:rsidRPr="008368FD">
        <w:rPr>
          <w:rFonts w:ascii="Times New Roman" w:eastAsia="Times New Roman" w:hAnsi="Times New Roman" w:cs="Times New Roman"/>
          <w:b/>
          <w:caps/>
          <w:color w:val="000000"/>
        </w:rPr>
        <w:t xml:space="preserve"> da recomendação: </w:t>
      </w:r>
      <w:r w:rsidRPr="008368FD">
        <w:rPr>
          <w:rFonts w:ascii="Times New Roman" w:eastAsia="Times New Roman" w:hAnsi="Times New Roman" w:cs="Times New Roman"/>
          <w:color w:val="000000"/>
        </w:rPr>
        <w:t>Não se aplica.</w:t>
      </w:r>
    </w:p>
    <w:p w:rsidR="004055F1" w:rsidRPr="008368FD" w:rsidRDefault="004055F1" w:rsidP="004055F1">
      <w:pPr>
        <w:pStyle w:val="Standard"/>
        <w:jc w:val="both"/>
        <w:rPr>
          <w:rFonts w:ascii="Times New Roman" w:hAnsi="Times New Roman" w:cs="Times New Roman"/>
          <w:caps/>
          <w:sz w:val="16"/>
          <w:szCs w:val="16"/>
        </w:rPr>
      </w:pPr>
    </w:p>
    <w:p w:rsidR="004055F1" w:rsidRPr="008368FD" w:rsidRDefault="004055F1" w:rsidP="004055F1">
      <w:pPr>
        <w:pStyle w:val="Recuodecorpodetexto21"/>
        <w:ind w:right="57" w:firstLine="0"/>
        <w:jc w:val="both"/>
        <w:rPr>
          <w:rFonts w:ascii="Times New Roman" w:eastAsia="Times New Roman" w:hAnsi="Times New Roman" w:cs="Times New Roman"/>
          <w:color w:val="000000"/>
        </w:rPr>
      </w:pPr>
      <w:r w:rsidRPr="008368FD">
        <w:rPr>
          <w:rFonts w:ascii="Times New Roman" w:eastAsia="Times New Roman" w:hAnsi="Times New Roman" w:cs="Times New Roman"/>
          <w:b/>
          <w:caps/>
          <w:color w:val="000000"/>
        </w:rPr>
        <w:t xml:space="preserve">Prazo de Atendimento: </w:t>
      </w:r>
      <w:r w:rsidRPr="008368FD">
        <w:rPr>
          <w:rFonts w:ascii="Times New Roman" w:eastAsia="Times New Roman" w:hAnsi="Times New Roman" w:cs="Times New Roman"/>
          <w:color w:val="000000"/>
        </w:rPr>
        <w:t>Não se aplica.</w:t>
      </w:r>
    </w:p>
    <w:p w:rsidR="007118C1" w:rsidRPr="008368FD" w:rsidRDefault="007118C1" w:rsidP="007F7999">
      <w:pPr>
        <w:pStyle w:val="PargrafodaLista2"/>
        <w:ind w:left="0"/>
        <w:jc w:val="both"/>
        <w:rPr>
          <w:rFonts w:ascii="Times New Roman" w:eastAsia="Times New Roman" w:hAnsi="Times New Roman" w:cs="Times New Roman"/>
          <w:b/>
          <w:color w:val="000000"/>
        </w:rPr>
      </w:pPr>
    </w:p>
    <w:p w:rsidR="003C744E" w:rsidRPr="008368FD" w:rsidRDefault="003C744E" w:rsidP="007F7999">
      <w:pPr>
        <w:pStyle w:val="PargrafodaLista2"/>
        <w:ind w:left="0"/>
        <w:jc w:val="both"/>
        <w:rPr>
          <w:rFonts w:ascii="Times New Roman" w:eastAsia="Times New Roman" w:hAnsi="Times New Roman" w:cs="Times New Roman"/>
          <w:b/>
          <w:color w:val="000000"/>
        </w:rPr>
      </w:pPr>
    </w:p>
    <w:p w:rsidR="00B157B2" w:rsidRPr="008368FD" w:rsidRDefault="00B157B2" w:rsidP="00B157B2">
      <w:pPr>
        <w:pStyle w:val="Standard"/>
        <w:jc w:val="both"/>
        <w:rPr>
          <w:rFonts w:ascii="Times New Roman" w:hAnsi="Times New Roman" w:cs="Times New Roman"/>
          <w:b/>
        </w:rPr>
      </w:pPr>
      <w:r w:rsidRPr="008368FD">
        <w:rPr>
          <w:rFonts w:ascii="Times New Roman" w:hAnsi="Times New Roman" w:cs="Times New Roman"/>
          <w:b/>
        </w:rPr>
        <w:t>RA 03/2013 – CONSTATAÇÃO 04</w:t>
      </w:r>
    </w:p>
    <w:p w:rsidR="00B157B2" w:rsidRPr="008368FD" w:rsidRDefault="00B157B2" w:rsidP="00B157B2">
      <w:pPr>
        <w:pStyle w:val="Standard"/>
        <w:jc w:val="both"/>
        <w:rPr>
          <w:rFonts w:ascii="Times New Roman" w:hAnsi="Times New Roman" w:cs="Times New Roman"/>
          <w:color w:val="000000"/>
          <w:shd w:val="clear" w:color="auto" w:fill="FFFFFF"/>
        </w:rPr>
      </w:pPr>
      <w:r w:rsidRPr="008368FD">
        <w:rPr>
          <w:rFonts w:ascii="Times New Roman" w:hAnsi="Times New Roman" w:cs="Times New Roman"/>
          <w:color w:val="000000"/>
          <w:shd w:val="clear" w:color="auto" w:fill="FFFFFF"/>
        </w:rPr>
        <w:t>Ausência de detalhamento do Cronograma do SIASG nos contratos de obras e serviços de engenharia.</w:t>
      </w:r>
    </w:p>
    <w:p w:rsidR="00B157B2" w:rsidRPr="008368FD" w:rsidRDefault="00B157B2" w:rsidP="00B157B2">
      <w:pPr>
        <w:pStyle w:val="Standard"/>
        <w:jc w:val="both"/>
        <w:rPr>
          <w:rFonts w:ascii="Times New Roman" w:hAnsi="Times New Roman" w:cs="Times New Roman"/>
          <w:color w:val="000000"/>
          <w:shd w:val="clear" w:color="auto" w:fill="FFFFFF"/>
        </w:rPr>
      </w:pPr>
    </w:p>
    <w:p w:rsidR="00B157B2" w:rsidRPr="008368FD" w:rsidRDefault="00B157B2" w:rsidP="00B157B2">
      <w:pPr>
        <w:pStyle w:val="Standard"/>
        <w:jc w:val="both"/>
        <w:rPr>
          <w:rFonts w:ascii="Times New Roman" w:hAnsi="Times New Roman" w:cs="Times New Roman"/>
          <w:b/>
        </w:rPr>
      </w:pPr>
      <w:r w:rsidRPr="008368FD">
        <w:rPr>
          <w:rFonts w:ascii="Times New Roman" w:hAnsi="Times New Roman" w:cs="Times New Roman"/>
          <w:b/>
        </w:rPr>
        <w:t>RECOMENDAÇÃO 02</w:t>
      </w:r>
    </w:p>
    <w:p w:rsidR="00B157B2" w:rsidRPr="008368FD" w:rsidRDefault="00C46F28" w:rsidP="00B157B2">
      <w:pPr>
        <w:pStyle w:val="Standard"/>
        <w:jc w:val="both"/>
        <w:rPr>
          <w:rFonts w:ascii="Spranq eco sans" w:hAnsi="Spranq eco sans" w:cs="Tahoma"/>
          <w:sz w:val="20"/>
          <w:szCs w:val="20"/>
        </w:rPr>
      </w:pPr>
      <w:r w:rsidRPr="008368FD">
        <w:rPr>
          <w:rFonts w:ascii="Times New Roman" w:hAnsi="Times New Roman" w:cs="Times New Roman"/>
          <w:color w:val="000000"/>
          <w:shd w:val="clear" w:color="auto" w:fill="FFFFFF"/>
        </w:rPr>
        <w:t xml:space="preserve">Que a CATF inclua no Subsistema de Gestão de Contratos (SICON) as etapas, </w:t>
      </w:r>
      <w:proofErr w:type="spellStart"/>
      <w:r w:rsidRPr="008368FD">
        <w:rPr>
          <w:rFonts w:ascii="Times New Roman" w:hAnsi="Times New Roman" w:cs="Times New Roman"/>
          <w:color w:val="000000"/>
          <w:shd w:val="clear" w:color="auto" w:fill="FFFFFF"/>
        </w:rPr>
        <w:t>subetapas</w:t>
      </w:r>
      <w:proofErr w:type="spellEnd"/>
      <w:r w:rsidRPr="008368FD">
        <w:rPr>
          <w:rFonts w:ascii="Times New Roman" w:hAnsi="Times New Roman" w:cs="Times New Roman"/>
          <w:color w:val="000000"/>
          <w:shd w:val="clear" w:color="auto" w:fill="FFFFFF"/>
        </w:rPr>
        <w:t xml:space="preserve"> e parcelas referentes aos itens de execução contratual, com grau de detalhamento adequado para cada obra e/ou serviço de engenharia.</w:t>
      </w:r>
    </w:p>
    <w:p w:rsidR="00B157B2" w:rsidRPr="008368FD" w:rsidRDefault="00B157B2" w:rsidP="00B157B2">
      <w:pPr>
        <w:pStyle w:val="Standard"/>
        <w:jc w:val="both"/>
        <w:rPr>
          <w:rFonts w:ascii="Times New Roman" w:hAnsi="Times New Roman" w:cs="Times New Roman"/>
          <w:caps/>
        </w:rPr>
      </w:pPr>
    </w:p>
    <w:p w:rsidR="00B157B2" w:rsidRPr="008368FD" w:rsidRDefault="00B157B2" w:rsidP="00B157B2">
      <w:pPr>
        <w:pStyle w:val="Standard"/>
        <w:jc w:val="both"/>
        <w:rPr>
          <w:rFonts w:ascii="Times New Roman" w:hAnsi="Times New Roman" w:cs="Times New Roman"/>
          <w:b/>
          <w:caps/>
        </w:rPr>
      </w:pPr>
      <w:r w:rsidRPr="008368FD">
        <w:rPr>
          <w:rFonts w:ascii="Times New Roman" w:hAnsi="Times New Roman" w:cs="Times New Roman"/>
          <w:b/>
          <w:caps/>
        </w:rPr>
        <w:t>Manifestação do Gestor:</w:t>
      </w:r>
    </w:p>
    <w:p w:rsidR="00B157B2" w:rsidRPr="008368FD" w:rsidRDefault="00A979EC" w:rsidP="00B157B2">
      <w:pPr>
        <w:jc w:val="both"/>
        <w:rPr>
          <w:rFonts w:ascii="Times New Roman" w:hAnsi="Times New Roman" w:cs="Times New Roman"/>
        </w:rPr>
      </w:pPr>
      <w:r w:rsidRPr="008368FD">
        <w:rPr>
          <w:rFonts w:ascii="Times New Roman" w:hAnsi="Times New Roman" w:cs="Times New Roman"/>
          <w:sz w:val="23"/>
        </w:rPr>
        <w:t>“</w:t>
      </w:r>
      <w:r w:rsidR="00B157B2" w:rsidRPr="008368FD">
        <w:rPr>
          <w:rFonts w:ascii="Times New Roman" w:hAnsi="Times New Roman" w:cs="Times New Roman"/>
          <w:sz w:val="23"/>
        </w:rPr>
        <w:t xml:space="preserve">O atendimento desta recomendação foi verificado através </w:t>
      </w:r>
      <w:r w:rsidRPr="008368FD">
        <w:rPr>
          <w:rFonts w:ascii="Times New Roman" w:hAnsi="Times New Roman" w:cs="Times New Roman"/>
          <w:sz w:val="23"/>
        </w:rPr>
        <w:t>de consulta aos cronogramas das</w:t>
      </w:r>
      <w:r w:rsidR="00B157B2" w:rsidRPr="008368FD">
        <w:rPr>
          <w:rFonts w:ascii="Times New Roman" w:hAnsi="Times New Roman" w:cs="Times New Roman"/>
          <w:sz w:val="23"/>
        </w:rPr>
        <w:t xml:space="preserve"> obras em execução no 1.º semestre de 2017.</w:t>
      </w:r>
      <w:r w:rsidRPr="008368FD">
        <w:rPr>
          <w:rFonts w:ascii="Times New Roman" w:hAnsi="Times New Roman" w:cs="Times New Roman"/>
          <w:sz w:val="23"/>
        </w:rPr>
        <w:t>”</w:t>
      </w:r>
    </w:p>
    <w:p w:rsidR="00B157B2" w:rsidRPr="008368FD" w:rsidRDefault="00B157B2" w:rsidP="00B157B2">
      <w:pPr>
        <w:jc w:val="both"/>
        <w:rPr>
          <w:rFonts w:ascii="Times New Roman" w:hAnsi="Times New Roman" w:cs="Times New Roman"/>
          <w:sz w:val="23"/>
        </w:rPr>
      </w:pPr>
    </w:p>
    <w:p w:rsidR="00B157B2" w:rsidRPr="008368FD" w:rsidRDefault="00B157B2" w:rsidP="00B157B2">
      <w:pPr>
        <w:pStyle w:val="Standard"/>
        <w:jc w:val="both"/>
        <w:rPr>
          <w:rFonts w:ascii="Times New Roman" w:hAnsi="Times New Roman" w:cs="Times New Roman"/>
          <w:bCs/>
          <w:caps/>
          <w:color w:val="000000"/>
        </w:rPr>
      </w:pPr>
      <w:r w:rsidRPr="008368FD">
        <w:rPr>
          <w:rFonts w:ascii="Times New Roman" w:hAnsi="Times New Roman" w:cs="Times New Roman"/>
          <w:b/>
          <w:bCs/>
          <w:caps/>
          <w:color w:val="000000"/>
        </w:rPr>
        <w:t xml:space="preserve">Posição em: </w:t>
      </w:r>
      <w:r w:rsidRPr="008368FD">
        <w:rPr>
          <w:rFonts w:ascii="Times New Roman" w:hAnsi="Times New Roman" w:cs="Times New Roman"/>
          <w:bCs/>
          <w:caps/>
          <w:color w:val="000000"/>
        </w:rPr>
        <w:t>30/06/2017.</w:t>
      </w:r>
    </w:p>
    <w:p w:rsidR="00B157B2" w:rsidRPr="008368FD" w:rsidRDefault="00B157B2" w:rsidP="00B157B2">
      <w:pPr>
        <w:pStyle w:val="Standard"/>
        <w:jc w:val="both"/>
        <w:rPr>
          <w:rFonts w:ascii="Times New Roman" w:hAnsi="Times New Roman" w:cs="Times New Roman"/>
          <w:bCs/>
          <w:caps/>
          <w:color w:val="000000"/>
        </w:rPr>
      </w:pPr>
    </w:p>
    <w:p w:rsidR="00A979EC" w:rsidRPr="008368FD" w:rsidRDefault="00A979EC" w:rsidP="00A979EC">
      <w:pPr>
        <w:pStyle w:val="Standard"/>
        <w:jc w:val="both"/>
        <w:rPr>
          <w:rFonts w:ascii="Times New Roman" w:hAnsi="Times New Roman" w:cs="Times New Roman"/>
          <w:b/>
          <w:caps/>
        </w:rPr>
      </w:pPr>
      <w:r w:rsidRPr="008368FD">
        <w:rPr>
          <w:rFonts w:ascii="Times New Roman" w:hAnsi="Times New Roman" w:cs="Times New Roman"/>
          <w:b/>
          <w:caps/>
        </w:rPr>
        <w:t>Análise da Auditoria Interna:</w:t>
      </w:r>
    </w:p>
    <w:p w:rsidR="00A979EC" w:rsidRPr="008368FD" w:rsidRDefault="00A979EC" w:rsidP="00A979EC">
      <w:pPr>
        <w:pStyle w:val="Standard"/>
        <w:jc w:val="both"/>
        <w:rPr>
          <w:rFonts w:ascii="Times New Roman" w:hAnsi="Times New Roman" w:cs="Times New Roman"/>
          <w:color w:val="auto"/>
          <w:sz w:val="23"/>
        </w:rPr>
      </w:pPr>
      <w:r w:rsidRPr="008368FD">
        <w:rPr>
          <w:rFonts w:ascii="Times New Roman" w:hAnsi="Times New Roman" w:cs="Times New Roman"/>
          <w:color w:val="auto"/>
          <w:sz w:val="23"/>
        </w:rPr>
        <w:t xml:space="preserve">Verificamos que há cronogramas com as etapas, </w:t>
      </w:r>
      <w:proofErr w:type="spellStart"/>
      <w:r w:rsidRPr="008368FD">
        <w:rPr>
          <w:rFonts w:ascii="Times New Roman" w:hAnsi="Times New Roman" w:cs="Times New Roman"/>
          <w:color w:val="auto"/>
          <w:sz w:val="23"/>
        </w:rPr>
        <w:t>subetapas</w:t>
      </w:r>
      <w:proofErr w:type="spellEnd"/>
      <w:r w:rsidRPr="008368FD">
        <w:rPr>
          <w:rFonts w:ascii="Times New Roman" w:hAnsi="Times New Roman" w:cs="Times New Roman"/>
          <w:color w:val="auto"/>
          <w:sz w:val="23"/>
        </w:rPr>
        <w:t xml:space="preserve"> e parcelas cadastrados no SIASG. Consideramos, portanto, que a recomendação foi atendida.</w:t>
      </w:r>
    </w:p>
    <w:p w:rsidR="00A979EC" w:rsidRPr="008368FD" w:rsidRDefault="00A979EC" w:rsidP="00A979EC">
      <w:pPr>
        <w:jc w:val="both"/>
        <w:rPr>
          <w:rFonts w:ascii="Times New Roman" w:hAnsi="Times New Roman" w:cs="Times New Roman"/>
          <w:bCs/>
        </w:rPr>
      </w:pPr>
    </w:p>
    <w:p w:rsidR="00A979EC" w:rsidRPr="008368FD" w:rsidRDefault="00A979EC" w:rsidP="00A979EC">
      <w:pPr>
        <w:pStyle w:val="Standard"/>
        <w:jc w:val="both"/>
        <w:rPr>
          <w:rFonts w:ascii="Times New Roman" w:eastAsia="Times New Roman" w:hAnsi="Times New Roman" w:cs="Times New Roman"/>
          <w:color w:val="000000"/>
        </w:rPr>
      </w:pPr>
      <w:r w:rsidRPr="008368FD">
        <w:rPr>
          <w:rFonts w:ascii="Times New Roman" w:eastAsia="Times New Roman" w:hAnsi="Times New Roman" w:cs="Times New Roman"/>
          <w:b/>
          <w:caps/>
          <w:color w:val="000000"/>
        </w:rPr>
        <w:t xml:space="preserve">Posição da Unidade de Auditoria Interna: </w:t>
      </w:r>
      <w:r w:rsidRPr="008368FD">
        <w:rPr>
          <w:rFonts w:ascii="Times New Roman" w:eastAsia="Times New Roman" w:hAnsi="Times New Roman" w:cs="Times New Roman"/>
          <w:color w:val="000000"/>
        </w:rPr>
        <w:t>Recomendação atendida.</w:t>
      </w:r>
    </w:p>
    <w:p w:rsidR="00A979EC" w:rsidRPr="008368FD" w:rsidRDefault="00A979EC" w:rsidP="00A979EC">
      <w:pPr>
        <w:pStyle w:val="Standard"/>
        <w:jc w:val="both"/>
        <w:rPr>
          <w:rFonts w:ascii="Times New Roman" w:hAnsi="Times New Roman" w:cs="Times New Roman"/>
          <w:caps/>
          <w:sz w:val="16"/>
          <w:szCs w:val="16"/>
        </w:rPr>
      </w:pPr>
    </w:p>
    <w:p w:rsidR="00A979EC" w:rsidRPr="008368FD" w:rsidRDefault="00A979EC" w:rsidP="00A979EC">
      <w:pPr>
        <w:pStyle w:val="Standard"/>
        <w:jc w:val="both"/>
        <w:rPr>
          <w:rFonts w:ascii="Times New Roman" w:hAnsi="Times New Roman" w:cs="Times New Roman"/>
          <w:caps/>
        </w:rPr>
      </w:pPr>
      <w:r w:rsidRPr="008368FD">
        <w:rPr>
          <w:rFonts w:ascii="Times New Roman" w:eastAsia="Times New Roman" w:hAnsi="Times New Roman" w:cs="Times New Roman"/>
          <w:b/>
          <w:caps/>
          <w:color w:val="000000"/>
        </w:rPr>
        <w:t xml:space="preserve">Identificação do Risco pela não </w:t>
      </w:r>
      <w:proofErr w:type="gramStart"/>
      <w:r w:rsidRPr="008368FD">
        <w:rPr>
          <w:rFonts w:ascii="Times New Roman" w:eastAsia="Times New Roman" w:hAnsi="Times New Roman" w:cs="Times New Roman"/>
          <w:b/>
          <w:caps/>
          <w:color w:val="000000"/>
        </w:rPr>
        <w:t>implementação</w:t>
      </w:r>
      <w:proofErr w:type="gramEnd"/>
      <w:r w:rsidRPr="008368FD">
        <w:rPr>
          <w:rFonts w:ascii="Times New Roman" w:eastAsia="Times New Roman" w:hAnsi="Times New Roman" w:cs="Times New Roman"/>
          <w:b/>
          <w:caps/>
          <w:color w:val="000000"/>
        </w:rPr>
        <w:t xml:space="preserve"> da Recomendação: </w:t>
      </w:r>
      <w:r w:rsidRPr="008368FD">
        <w:rPr>
          <w:rFonts w:ascii="Times New Roman" w:eastAsia="Times New Roman" w:hAnsi="Times New Roman" w:cs="Times New Roman"/>
          <w:color w:val="000000"/>
        </w:rPr>
        <w:t>Não se aplica.</w:t>
      </w:r>
    </w:p>
    <w:p w:rsidR="00A979EC" w:rsidRPr="008368FD" w:rsidRDefault="00A979EC" w:rsidP="00A979EC">
      <w:pPr>
        <w:pStyle w:val="Standard"/>
        <w:jc w:val="both"/>
        <w:rPr>
          <w:rFonts w:ascii="Times New Roman" w:hAnsi="Times New Roman" w:cs="Times New Roman"/>
          <w:caps/>
          <w:sz w:val="16"/>
          <w:szCs w:val="16"/>
        </w:rPr>
      </w:pPr>
    </w:p>
    <w:p w:rsidR="00A979EC" w:rsidRPr="008368FD" w:rsidRDefault="00A979EC" w:rsidP="00A979EC">
      <w:pPr>
        <w:pStyle w:val="Standard"/>
        <w:jc w:val="both"/>
        <w:rPr>
          <w:rFonts w:ascii="Times New Roman" w:hAnsi="Times New Roman" w:cs="Times New Roman"/>
          <w:caps/>
        </w:rPr>
      </w:pPr>
      <w:r w:rsidRPr="008368FD">
        <w:rPr>
          <w:rFonts w:ascii="Times New Roman" w:eastAsia="Times New Roman" w:hAnsi="Times New Roman" w:cs="Times New Roman"/>
          <w:b/>
          <w:caps/>
          <w:color w:val="000000"/>
        </w:rPr>
        <w:t xml:space="preserve">Nível de Risco pela não </w:t>
      </w:r>
      <w:proofErr w:type="gramStart"/>
      <w:r w:rsidRPr="008368FD">
        <w:rPr>
          <w:rFonts w:ascii="Times New Roman" w:eastAsia="Times New Roman" w:hAnsi="Times New Roman" w:cs="Times New Roman"/>
          <w:b/>
          <w:caps/>
          <w:color w:val="000000"/>
        </w:rPr>
        <w:t>implementação</w:t>
      </w:r>
      <w:proofErr w:type="gramEnd"/>
      <w:r w:rsidRPr="008368FD">
        <w:rPr>
          <w:rFonts w:ascii="Times New Roman" w:eastAsia="Times New Roman" w:hAnsi="Times New Roman" w:cs="Times New Roman"/>
          <w:b/>
          <w:caps/>
          <w:color w:val="000000"/>
        </w:rPr>
        <w:t xml:space="preserve"> da recomendação: </w:t>
      </w:r>
      <w:r w:rsidRPr="008368FD">
        <w:rPr>
          <w:rFonts w:ascii="Times New Roman" w:eastAsia="Times New Roman" w:hAnsi="Times New Roman" w:cs="Times New Roman"/>
          <w:color w:val="000000"/>
        </w:rPr>
        <w:t>Não se aplica.</w:t>
      </w:r>
    </w:p>
    <w:p w:rsidR="00A979EC" w:rsidRPr="008368FD" w:rsidRDefault="00A979EC" w:rsidP="00A979EC">
      <w:pPr>
        <w:pStyle w:val="Standard"/>
        <w:jc w:val="both"/>
        <w:rPr>
          <w:rFonts w:ascii="Times New Roman" w:hAnsi="Times New Roman" w:cs="Times New Roman"/>
          <w:caps/>
          <w:sz w:val="16"/>
          <w:szCs w:val="16"/>
        </w:rPr>
      </w:pPr>
    </w:p>
    <w:p w:rsidR="00A979EC" w:rsidRPr="008368FD" w:rsidRDefault="00A979EC" w:rsidP="00A979EC">
      <w:pPr>
        <w:pStyle w:val="Recuodecorpodetexto21"/>
        <w:ind w:right="57" w:firstLine="0"/>
        <w:jc w:val="both"/>
        <w:rPr>
          <w:rFonts w:ascii="Times New Roman" w:eastAsia="Times New Roman" w:hAnsi="Times New Roman" w:cs="Times New Roman"/>
          <w:color w:val="000000"/>
        </w:rPr>
      </w:pPr>
      <w:r w:rsidRPr="008368FD">
        <w:rPr>
          <w:rFonts w:ascii="Times New Roman" w:eastAsia="Times New Roman" w:hAnsi="Times New Roman" w:cs="Times New Roman"/>
          <w:b/>
          <w:caps/>
          <w:color w:val="000000"/>
        </w:rPr>
        <w:t xml:space="preserve">Prazo de Atendimento: </w:t>
      </w:r>
      <w:r w:rsidRPr="008368FD">
        <w:rPr>
          <w:rFonts w:ascii="Times New Roman" w:eastAsia="Times New Roman" w:hAnsi="Times New Roman" w:cs="Times New Roman"/>
          <w:color w:val="000000"/>
        </w:rPr>
        <w:t>Não se aplica.</w:t>
      </w:r>
    </w:p>
    <w:p w:rsidR="003C744E" w:rsidRPr="008368FD" w:rsidRDefault="003C744E" w:rsidP="00B157B2">
      <w:pPr>
        <w:pStyle w:val="Standard"/>
        <w:jc w:val="both"/>
        <w:rPr>
          <w:rFonts w:ascii="Times New Roman" w:hAnsi="Times New Roman" w:cs="Times New Roman"/>
          <w:b/>
        </w:rPr>
      </w:pPr>
    </w:p>
    <w:p w:rsidR="00B157B2" w:rsidRPr="008368FD" w:rsidRDefault="00B157B2" w:rsidP="00B157B2">
      <w:pPr>
        <w:pStyle w:val="Standard"/>
        <w:jc w:val="both"/>
        <w:rPr>
          <w:rFonts w:ascii="Times New Roman" w:hAnsi="Times New Roman" w:cs="Times New Roman"/>
          <w:b/>
        </w:rPr>
      </w:pPr>
      <w:r w:rsidRPr="008368FD">
        <w:rPr>
          <w:rFonts w:ascii="Times New Roman" w:hAnsi="Times New Roman" w:cs="Times New Roman"/>
          <w:b/>
        </w:rPr>
        <w:lastRenderedPageBreak/>
        <w:t>RA 03/2013 – CONSTATAÇÃO 06</w:t>
      </w:r>
    </w:p>
    <w:p w:rsidR="00B157B2" w:rsidRPr="008368FD" w:rsidRDefault="00B157B2" w:rsidP="00B157B2">
      <w:pPr>
        <w:pStyle w:val="Standard"/>
        <w:jc w:val="both"/>
        <w:rPr>
          <w:rFonts w:ascii="Times New Roman" w:hAnsi="Times New Roman" w:cs="Times New Roman"/>
          <w:color w:val="000000"/>
          <w:shd w:val="clear" w:color="auto" w:fill="FFFFFF"/>
        </w:rPr>
      </w:pPr>
      <w:r w:rsidRPr="008368FD">
        <w:rPr>
          <w:rFonts w:ascii="Times New Roman" w:hAnsi="Times New Roman" w:cs="Times New Roman"/>
          <w:color w:val="000000"/>
          <w:shd w:val="clear" w:color="auto" w:fill="FFFFFF"/>
        </w:rPr>
        <w:t>Ausência de Termo de Contrato em processo administrativo para abertura de procedimento licitatório.</w:t>
      </w:r>
    </w:p>
    <w:p w:rsidR="00B157B2" w:rsidRPr="008368FD" w:rsidRDefault="00B157B2" w:rsidP="00B157B2">
      <w:pPr>
        <w:pStyle w:val="Standard"/>
        <w:jc w:val="both"/>
        <w:rPr>
          <w:rFonts w:ascii="Times New Roman" w:hAnsi="Times New Roman" w:cs="Times New Roman"/>
          <w:color w:val="000000"/>
          <w:sz w:val="16"/>
          <w:szCs w:val="16"/>
          <w:shd w:val="clear" w:color="auto" w:fill="FFFFFF"/>
        </w:rPr>
      </w:pPr>
    </w:p>
    <w:p w:rsidR="00B157B2" w:rsidRPr="008368FD" w:rsidRDefault="00B157B2" w:rsidP="00B157B2">
      <w:pPr>
        <w:pStyle w:val="Standard"/>
        <w:jc w:val="both"/>
        <w:rPr>
          <w:rFonts w:ascii="Times New Roman" w:hAnsi="Times New Roman" w:cs="Times New Roman"/>
          <w:b/>
        </w:rPr>
      </w:pPr>
      <w:r w:rsidRPr="008368FD">
        <w:rPr>
          <w:rFonts w:ascii="Times New Roman" w:hAnsi="Times New Roman" w:cs="Times New Roman"/>
          <w:b/>
        </w:rPr>
        <w:t>RECOMENDAÇÃO 01</w:t>
      </w:r>
    </w:p>
    <w:p w:rsidR="00B157B2" w:rsidRPr="008368FD" w:rsidRDefault="00B157B2" w:rsidP="00B157B2">
      <w:pPr>
        <w:pStyle w:val="Standard"/>
        <w:jc w:val="both"/>
        <w:rPr>
          <w:rFonts w:ascii="Spranq eco sans" w:hAnsi="Spranq eco sans" w:cs="Tahoma"/>
          <w:sz w:val="20"/>
          <w:szCs w:val="20"/>
        </w:rPr>
      </w:pPr>
      <w:r w:rsidRPr="008368FD">
        <w:rPr>
          <w:rFonts w:ascii="Times New Roman" w:hAnsi="Times New Roman" w:cs="Times New Roman"/>
          <w:color w:val="000000"/>
          <w:shd w:val="clear" w:color="auto" w:fill="FFFFFF"/>
        </w:rPr>
        <w:t xml:space="preserve">Que a PROAD adote medidas de controle interno, tais como a elaboração de </w:t>
      </w:r>
      <w:proofErr w:type="spellStart"/>
      <w:r w:rsidRPr="008368FD">
        <w:rPr>
          <w:rFonts w:ascii="Times New Roman" w:hAnsi="Times New Roman" w:cs="Times New Roman"/>
          <w:color w:val="000000"/>
          <w:shd w:val="clear" w:color="auto" w:fill="FFFFFF"/>
        </w:rPr>
        <w:t>check-list</w:t>
      </w:r>
      <w:proofErr w:type="spellEnd"/>
      <w:r w:rsidRPr="008368FD">
        <w:rPr>
          <w:rFonts w:ascii="Times New Roman" w:hAnsi="Times New Roman" w:cs="Times New Roman"/>
          <w:color w:val="000000"/>
          <w:shd w:val="clear" w:color="auto" w:fill="FFFFFF"/>
        </w:rPr>
        <w:t xml:space="preserve"> e a revisão por outro servidor quanto aos itens do </w:t>
      </w:r>
      <w:proofErr w:type="spellStart"/>
      <w:r w:rsidRPr="008368FD">
        <w:rPr>
          <w:rFonts w:ascii="Times New Roman" w:hAnsi="Times New Roman" w:cs="Times New Roman"/>
          <w:color w:val="000000"/>
          <w:shd w:val="clear" w:color="auto" w:fill="FFFFFF"/>
        </w:rPr>
        <w:t>check-list</w:t>
      </w:r>
      <w:proofErr w:type="spellEnd"/>
      <w:r w:rsidRPr="008368FD">
        <w:rPr>
          <w:rFonts w:ascii="Times New Roman" w:hAnsi="Times New Roman" w:cs="Times New Roman"/>
          <w:color w:val="000000"/>
          <w:shd w:val="clear" w:color="auto" w:fill="FFFFFF"/>
        </w:rPr>
        <w:t>, tendo por base o Art. 38, da Lei n.º 8.666/93.</w:t>
      </w:r>
    </w:p>
    <w:p w:rsidR="00B157B2" w:rsidRPr="008368FD" w:rsidRDefault="00B157B2" w:rsidP="00B157B2">
      <w:pPr>
        <w:pStyle w:val="Standard"/>
        <w:jc w:val="both"/>
        <w:rPr>
          <w:rFonts w:ascii="Times New Roman" w:hAnsi="Times New Roman" w:cs="Times New Roman"/>
          <w:caps/>
          <w:sz w:val="16"/>
          <w:szCs w:val="16"/>
        </w:rPr>
      </w:pPr>
    </w:p>
    <w:p w:rsidR="00B157B2" w:rsidRPr="008368FD" w:rsidRDefault="00B157B2" w:rsidP="00B157B2">
      <w:pPr>
        <w:pStyle w:val="Standard"/>
        <w:jc w:val="both"/>
        <w:rPr>
          <w:rFonts w:ascii="Times New Roman" w:hAnsi="Times New Roman" w:cs="Times New Roman"/>
          <w:b/>
          <w:caps/>
        </w:rPr>
      </w:pPr>
      <w:r w:rsidRPr="008368FD">
        <w:rPr>
          <w:rFonts w:ascii="Times New Roman" w:hAnsi="Times New Roman" w:cs="Times New Roman"/>
          <w:b/>
          <w:caps/>
        </w:rPr>
        <w:t>Manifestação do Gestor:</w:t>
      </w:r>
    </w:p>
    <w:p w:rsidR="00B157B2" w:rsidRPr="008368FD" w:rsidRDefault="005971CD" w:rsidP="00B157B2">
      <w:pPr>
        <w:jc w:val="both"/>
        <w:rPr>
          <w:rFonts w:ascii="Times New Roman" w:hAnsi="Times New Roman" w:cs="Times New Roman"/>
        </w:rPr>
      </w:pPr>
      <w:r w:rsidRPr="008368FD">
        <w:rPr>
          <w:rFonts w:ascii="Times New Roman" w:hAnsi="Times New Roman" w:cs="Times New Roman"/>
          <w:sz w:val="23"/>
        </w:rPr>
        <w:t>“</w:t>
      </w:r>
      <w:r w:rsidR="00B157B2" w:rsidRPr="008368FD">
        <w:rPr>
          <w:rFonts w:ascii="Times New Roman" w:hAnsi="Times New Roman" w:cs="Times New Roman"/>
          <w:sz w:val="23"/>
        </w:rPr>
        <w:t xml:space="preserve">O atendimento desta recomendação foi verificado através da análise de novos </w:t>
      </w:r>
      <w:r w:rsidRPr="008368FD">
        <w:rPr>
          <w:rFonts w:ascii="Times New Roman" w:hAnsi="Times New Roman" w:cs="Times New Roman"/>
          <w:sz w:val="23"/>
        </w:rPr>
        <w:t>contratos</w:t>
      </w:r>
      <w:r w:rsidR="00B157B2" w:rsidRPr="008368FD">
        <w:rPr>
          <w:rFonts w:ascii="Times New Roman" w:hAnsi="Times New Roman" w:cs="Times New Roman"/>
          <w:sz w:val="23"/>
        </w:rPr>
        <w:t xml:space="preserve"> realizados pela UFRPE para as obras em execução no 1.º semestre de 2017.</w:t>
      </w:r>
      <w:r w:rsidRPr="008368FD">
        <w:rPr>
          <w:rFonts w:ascii="Times New Roman" w:hAnsi="Times New Roman" w:cs="Times New Roman"/>
          <w:sz w:val="23"/>
        </w:rPr>
        <w:t>”</w:t>
      </w:r>
    </w:p>
    <w:p w:rsidR="00B157B2" w:rsidRPr="008368FD" w:rsidRDefault="00B157B2" w:rsidP="00B157B2">
      <w:pPr>
        <w:jc w:val="both"/>
        <w:rPr>
          <w:rFonts w:ascii="Times New Roman" w:hAnsi="Times New Roman" w:cs="Times New Roman"/>
          <w:sz w:val="16"/>
          <w:szCs w:val="16"/>
        </w:rPr>
      </w:pPr>
    </w:p>
    <w:p w:rsidR="005971CD" w:rsidRPr="008368FD" w:rsidRDefault="005971CD" w:rsidP="005971CD">
      <w:pPr>
        <w:pStyle w:val="Standard"/>
        <w:jc w:val="both"/>
        <w:rPr>
          <w:rFonts w:ascii="Times New Roman" w:hAnsi="Times New Roman" w:cs="Times New Roman"/>
          <w:bCs/>
          <w:caps/>
          <w:color w:val="000000"/>
        </w:rPr>
      </w:pPr>
      <w:r w:rsidRPr="008368FD">
        <w:rPr>
          <w:rFonts w:ascii="Times New Roman" w:hAnsi="Times New Roman" w:cs="Times New Roman"/>
          <w:b/>
          <w:bCs/>
          <w:caps/>
          <w:color w:val="000000"/>
        </w:rPr>
        <w:t xml:space="preserve">Posição em: </w:t>
      </w:r>
      <w:r w:rsidRPr="008368FD">
        <w:rPr>
          <w:rFonts w:ascii="Times New Roman" w:hAnsi="Times New Roman" w:cs="Times New Roman"/>
          <w:bCs/>
          <w:caps/>
          <w:color w:val="000000"/>
        </w:rPr>
        <w:t>30/06/2017.</w:t>
      </w:r>
    </w:p>
    <w:p w:rsidR="005971CD" w:rsidRPr="008368FD" w:rsidRDefault="005971CD" w:rsidP="005971CD">
      <w:pPr>
        <w:pStyle w:val="Standard"/>
        <w:jc w:val="both"/>
        <w:rPr>
          <w:rFonts w:ascii="Times New Roman" w:hAnsi="Times New Roman" w:cs="Times New Roman"/>
          <w:bCs/>
          <w:caps/>
          <w:color w:val="000000"/>
          <w:sz w:val="16"/>
          <w:szCs w:val="16"/>
        </w:rPr>
      </w:pPr>
    </w:p>
    <w:p w:rsidR="005971CD" w:rsidRPr="008368FD" w:rsidRDefault="005971CD" w:rsidP="005971CD">
      <w:pPr>
        <w:pStyle w:val="Standard"/>
        <w:jc w:val="both"/>
        <w:rPr>
          <w:rFonts w:ascii="Times New Roman" w:hAnsi="Times New Roman" w:cs="Times New Roman"/>
          <w:b/>
          <w:caps/>
        </w:rPr>
      </w:pPr>
      <w:r w:rsidRPr="008368FD">
        <w:rPr>
          <w:rFonts w:ascii="Times New Roman" w:hAnsi="Times New Roman" w:cs="Times New Roman"/>
          <w:b/>
          <w:caps/>
        </w:rPr>
        <w:t>Análise da Auditoria Interna:</w:t>
      </w:r>
    </w:p>
    <w:p w:rsidR="005971CD" w:rsidRPr="008368FD" w:rsidRDefault="005971CD" w:rsidP="005971CD">
      <w:pPr>
        <w:pStyle w:val="Standard"/>
        <w:jc w:val="both"/>
        <w:rPr>
          <w:rFonts w:ascii="Times New Roman" w:hAnsi="Times New Roman" w:cs="Times New Roman"/>
          <w:color w:val="auto"/>
          <w:sz w:val="23"/>
        </w:rPr>
      </w:pPr>
      <w:r w:rsidRPr="008368FD">
        <w:rPr>
          <w:rFonts w:ascii="Times New Roman" w:hAnsi="Times New Roman" w:cs="Times New Roman"/>
          <w:color w:val="auto"/>
          <w:sz w:val="23"/>
        </w:rPr>
        <w:t xml:space="preserve">Verificamos que há </w:t>
      </w:r>
      <w:r w:rsidR="00D21D21" w:rsidRPr="008368FD">
        <w:rPr>
          <w:rFonts w:ascii="Times New Roman" w:hAnsi="Times New Roman" w:cs="Times New Roman"/>
          <w:color w:val="auto"/>
          <w:sz w:val="23"/>
        </w:rPr>
        <w:t>contratos prévios firmados para todas as obras em execução no 1.º semestre de 2017</w:t>
      </w:r>
      <w:r w:rsidRPr="008368FD">
        <w:rPr>
          <w:rFonts w:ascii="Times New Roman" w:hAnsi="Times New Roman" w:cs="Times New Roman"/>
          <w:color w:val="auto"/>
          <w:sz w:val="23"/>
        </w:rPr>
        <w:t>. Consideramos, portanto, que a recomendação foi atendida.</w:t>
      </w:r>
    </w:p>
    <w:p w:rsidR="005971CD" w:rsidRPr="008368FD" w:rsidRDefault="005971CD" w:rsidP="005971CD">
      <w:pPr>
        <w:jc w:val="both"/>
        <w:rPr>
          <w:rFonts w:ascii="Times New Roman" w:hAnsi="Times New Roman" w:cs="Times New Roman"/>
          <w:bCs/>
          <w:sz w:val="16"/>
          <w:szCs w:val="16"/>
        </w:rPr>
      </w:pPr>
    </w:p>
    <w:p w:rsidR="005971CD" w:rsidRPr="008368FD" w:rsidRDefault="005971CD" w:rsidP="005971CD">
      <w:pPr>
        <w:pStyle w:val="Standard"/>
        <w:jc w:val="both"/>
        <w:rPr>
          <w:rFonts w:ascii="Times New Roman" w:eastAsia="Times New Roman" w:hAnsi="Times New Roman" w:cs="Times New Roman"/>
          <w:color w:val="000000"/>
        </w:rPr>
      </w:pPr>
      <w:r w:rsidRPr="008368FD">
        <w:rPr>
          <w:rFonts w:ascii="Times New Roman" w:eastAsia="Times New Roman" w:hAnsi="Times New Roman" w:cs="Times New Roman"/>
          <w:b/>
          <w:caps/>
          <w:color w:val="000000"/>
        </w:rPr>
        <w:t xml:space="preserve">Posição da Unidade de Auditoria Interna: </w:t>
      </w:r>
      <w:r w:rsidRPr="008368FD">
        <w:rPr>
          <w:rFonts w:ascii="Times New Roman" w:eastAsia="Times New Roman" w:hAnsi="Times New Roman" w:cs="Times New Roman"/>
          <w:color w:val="000000"/>
        </w:rPr>
        <w:t>Recomendação atendida.</w:t>
      </w:r>
    </w:p>
    <w:p w:rsidR="005971CD" w:rsidRPr="008368FD" w:rsidRDefault="005971CD" w:rsidP="005971CD">
      <w:pPr>
        <w:pStyle w:val="Standard"/>
        <w:jc w:val="both"/>
        <w:rPr>
          <w:rFonts w:ascii="Times New Roman" w:hAnsi="Times New Roman" w:cs="Times New Roman"/>
          <w:caps/>
          <w:sz w:val="16"/>
          <w:szCs w:val="16"/>
        </w:rPr>
      </w:pPr>
    </w:p>
    <w:p w:rsidR="005971CD" w:rsidRPr="008368FD" w:rsidRDefault="005971CD" w:rsidP="005971CD">
      <w:pPr>
        <w:pStyle w:val="Standard"/>
        <w:jc w:val="both"/>
        <w:rPr>
          <w:rFonts w:ascii="Times New Roman" w:hAnsi="Times New Roman" w:cs="Times New Roman"/>
          <w:caps/>
        </w:rPr>
      </w:pPr>
      <w:r w:rsidRPr="008368FD">
        <w:rPr>
          <w:rFonts w:ascii="Times New Roman" w:eastAsia="Times New Roman" w:hAnsi="Times New Roman" w:cs="Times New Roman"/>
          <w:b/>
          <w:caps/>
          <w:color w:val="000000"/>
        </w:rPr>
        <w:t xml:space="preserve">Identificação do Risco pela não </w:t>
      </w:r>
      <w:proofErr w:type="gramStart"/>
      <w:r w:rsidRPr="008368FD">
        <w:rPr>
          <w:rFonts w:ascii="Times New Roman" w:eastAsia="Times New Roman" w:hAnsi="Times New Roman" w:cs="Times New Roman"/>
          <w:b/>
          <w:caps/>
          <w:color w:val="000000"/>
        </w:rPr>
        <w:t>implementação</w:t>
      </w:r>
      <w:proofErr w:type="gramEnd"/>
      <w:r w:rsidRPr="008368FD">
        <w:rPr>
          <w:rFonts w:ascii="Times New Roman" w:eastAsia="Times New Roman" w:hAnsi="Times New Roman" w:cs="Times New Roman"/>
          <w:b/>
          <w:caps/>
          <w:color w:val="000000"/>
        </w:rPr>
        <w:t xml:space="preserve"> da Recomendação: </w:t>
      </w:r>
      <w:r w:rsidRPr="008368FD">
        <w:rPr>
          <w:rFonts w:ascii="Times New Roman" w:eastAsia="Times New Roman" w:hAnsi="Times New Roman" w:cs="Times New Roman"/>
          <w:color w:val="000000"/>
        </w:rPr>
        <w:t>Não se aplica.</w:t>
      </w:r>
    </w:p>
    <w:p w:rsidR="005971CD" w:rsidRPr="008368FD" w:rsidRDefault="005971CD" w:rsidP="005971CD">
      <w:pPr>
        <w:pStyle w:val="Standard"/>
        <w:jc w:val="both"/>
        <w:rPr>
          <w:rFonts w:ascii="Times New Roman" w:hAnsi="Times New Roman" w:cs="Times New Roman"/>
          <w:caps/>
          <w:sz w:val="16"/>
          <w:szCs w:val="16"/>
        </w:rPr>
      </w:pPr>
    </w:p>
    <w:p w:rsidR="005971CD" w:rsidRPr="008368FD" w:rsidRDefault="005971CD" w:rsidP="005971CD">
      <w:pPr>
        <w:pStyle w:val="Standard"/>
        <w:jc w:val="both"/>
        <w:rPr>
          <w:rFonts w:ascii="Times New Roman" w:hAnsi="Times New Roman" w:cs="Times New Roman"/>
          <w:caps/>
        </w:rPr>
      </w:pPr>
      <w:r w:rsidRPr="008368FD">
        <w:rPr>
          <w:rFonts w:ascii="Times New Roman" w:eastAsia="Times New Roman" w:hAnsi="Times New Roman" w:cs="Times New Roman"/>
          <w:b/>
          <w:caps/>
          <w:color w:val="000000"/>
        </w:rPr>
        <w:t xml:space="preserve">Nível de Risco pela não </w:t>
      </w:r>
      <w:proofErr w:type="gramStart"/>
      <w:r w:rsidRPr="008368FD">
        <w:rPr>
          <w:rFonts w:ascii="Times New Roman" w:eastAsia="Times New Roman" w:hAnsi="Times New Roman" w:cs="Times New Roman"/>
          <w:b/>
          <w:caps/>
          <w:color w:val="000000"/>
        </w:rPr>
        <w:t>implementação</w:t>
      </w:r>
      <w:proofErr w:type="gramEnd"/>
      <w:r w:rsidRPr="008368FD">
        <w:rPr>
          <w:rFonts w:ascii="Times New Roman" w:eastAsia="Times New Roman" w:hAnsi="Times New Roman" w:cs="Times New Roman"/>
          <w:b/>
          <w:caps/>
          <w:color w:val="000000"/>
        </w:rPr>
        <w:t xml:space="preserve"> da recomendação: </w:t>
      </w:r>
      <w:r w:rsidRPr="008368FD">
        <w:rPr>
          <w:rFonts w:ascii="Times New Roman" w:eastAsia="Times New Roman" w:hAnsi="Times New Roman" w:cs="Times New Roman"/>
          <w:color w:val="000000"/>
        </w:rPr>
        <w:t>Não se aplica.</w:t>
      </w:r>
    </w:p>
    <w:p w:rsidR="005971CD" w:rsidRPr="008368FD" w:rsidRDefault="005971CD" w:rsidP="005971CD">
      <w:pPr>
        <w:pStyle w:val="Standard"/>
        <w:jc w:val="both"/>
        <w:rPr>
          <w:rFonts w:ascii="Times New Roman" w:hAnsi="Times New Roman" w:cs="Times New Roman"/>
          <w:caps/>
          <w:sz w:val="16"/>
          <w:szCs w:val="16"/>
        </w:rPr>
      </w:pPr>
    </w:p>
    <w:p w:rsidR="005971CD" w:rsidRPr="008368FD" w:rsidRDefault="005971CD" w:rsidP="005971CD">
      <w:pPr>
        <w:pStyle w:val="Recuodecorpodetexto21"/>
        <w:ind w:right="57" w:firstLine="0"/>
        <w:jc w:val="both"/>
        <w:rPr>
          <w:rFonts w:ascii="Times New Roman" w:eastAsia="Times New Roman" w:hAnsi="Times New Roman" w:cs="Times New Roman"/>
          <w:color w:val="000000"/>
        </w:rPr>
      </w:pPr>
      <w:r w:rsidRPr="008368FD">
        <w:rPr>
          <w:rFonts w:ascii="Times New Roman" w:eastAsia="Times New Roman" w:hAnsi="Times New Roman" w:cs="Times New Roman"/>
          <w:b/>
          <w:caps/>
          <w:color w:val="000000"/>
        </w:rPr>
        <w:t xml:space="preserve">Prazo de Atendimento: </w:t>
      </w:r>
      <w:r w:rsidRPr="008368FD">
        <w:rPr>
          <w:rFonts w:ascii="Times New Roman" w:eastAsia="Times New Roman" w:hAnsi="Times New Roman" w:cs="Times New Roman"/>
          <w:color w:val="000000"/>
        </w:rPr>
        <w:t>Não se aplica.</w:t>
      </w:r>
    </w:p>
    <w:p w:rsidR="00B157B2" w:rsidRPr="008368FD" w:rsidRDefault="00B157B2" w:rsidP="007F7999">
      <w:pPr>
        <w:pStyle w:val="PargrafodaLista2"/>
        <w:ind w:left="0"/>
        <w:jc w:val="both"/>
        <w:rPr>
          <w:rFonts w:ascii="Times New Roman" w:eastAsia="Times New Roman" w:hAnsi="Times New Roman" w:cs="Times New Roman"/>
          <w:b/>
          <w:color w:val="000000"/>
        </w:rPr>
      </w:pPr>
    </w:p>
    <w:p w:rsidR="003C744E" w:rsidRPr="008368FD" w:rsidRDefault="003C744E" w:rsidP="007F7999">
      <w:pPr>
        <w:pStyle w:val="PargrafodaLista2"/>
        <w:ind w:left="0"/>
        <w:jc w:val="both"/>
        <w:rPr>
          <w:rFonts w:ascii="Times New Roman" w:eastAsia="Times New Roman" w:hAnsi="Times New Roman" w:cs="Times New Roman"/>
          <w:b/>
          <w:color w:val="000000"/>
        </w:rPr>
      </w:pPr>
    </w:p>
    <w:p w:rsidR="00B157B2" w:rsidRPr="008368FD" w:rsidRDefault="00B157B2" w:rsidP="00B157B2">
      <w:pPr>
        <w:pStyle w:val="Standard"/>
        <w:jc w:val="both"/>
        <w:rPr>
          <w:rFonts w:ascii="Times New Roman" w:hAnsi="Times New Roman" w:cs="Times New Roman"/>
          <w:b/>
        </w:rPr>
      </w:pPr>
      <w:r w:rsidRPr="008368FD">
        <w:rPr>
          <w:rFonts w:ascii="Times New Roman" w:hAnsi="Times New Roman" w:cs="Times New Roman"/>
          <w:b/>
        </w:rPr>
        <w:t>RA 03/2013 – CONSTATAÇÃO 07</w:t>
      </w:r>
    </w:p>
    <w:p w:rsidR="00B157B2" w:rsidRPr="008368FD" w:rsidRDefault="00B157B2" w:rsidP="00B157B2">
      <w:pPr>
        <w:pStyle w:val="Standard"/>
        <w:jc w:val="both"/>
        <w:rPr>
          <w:rFonts w:ascii="Times New Roman" w:hAnsi="Times New Roman" w:cs="Times New Roman"/>
          <w:color w:val="000000"/>
          <w:shd w:val="clear" w:color="auto" w:fill="FFFFFF"/>
        </w:rPr>
      </w:pPr>
      <w:r w:rsidRPr="008368FD">
        <w:rPr>
          <w:rFonts w:ascii="Times New Roman" w:hAnsi="Times New Roman" w:cs="Times New Roman"/>
          <w:color w:val="000000"/>
          <w:shd w:val="clear" w:color="auto" w:fill="FFFFFF"/>
        </w:rPr>
        <w:t>Inobservância de prazo previsto na Lei n.º 8.666/93 para publicação resumida de aditamentos contratuais na imprensa oficial.</w:t>
      </w:r>
    </w:p>
    <w:p w:rsidR="00B157B2" w:rsidRPr="008368FD" w:rsidRDefault="00B157B2" w:rsidP="00B157B2">
      <w:pPr>
        <w:pStyle w:val="Standard"/>
        <w:jc w:val="both"/>
        <w:rPr>
          <w:rFonts w:ascii="Times New Roman" w:hAnsi="Times New Roman" w:cs="Times New Roman"/>
          <w:color w:val="000000"/>
          <w:shd w:val="clear" w:color="auto" w:fill="FFFFFF"/>
        </w:rPr>
      </w:pPr>
    </w:p>
    <w:p w:rsidR="00B157B2" w:rsidRPr="008368FD" w:rsidRDefault="00B157B2" w:rsidP="00B157B2">
      <w:pPr>
        <w:pStyle w:val="Standard"/>
        <w:jc w:val="both"/>
        <w:rPr>
          <w:rFonts w:ascii="Times New Roman" w:hAnsi="Times New Roman" w:cs="Times New Roman"/>
          <w:b/>
        </w:rPr>
      </w:pPr>
      <w:r w:rsidRPr="008368FD">
        <w:rPr>
          <w:rFonts w:ascii="Times New Roman" w:hAnsi="Times New Roman" w:cs="Times New Roman"/>
          <w:b/>
        </w:rPr>
        <w:t>RECOMENDAÇÃO 01</w:t>
      </w:r>
    </w:p>
    <w:p w:rsidR="00B157B2" w:rsidRPr="008368FD" w:rsidRDefault="00B157B2" w:rsidP="00B157B2">
      <w:pPr>
        <w:pStyle w:val="Standard"/>
        <w:jc w:val="both"/>
        <w:rPr>
          <w:rFonts w:ascii="Spranq eco sans" w:hAnsi="Spranq eco sans" w:cs="Tahoma"/>
          <w:sz w:val="20"/>
          <w:szCs w:val="20"/>
        </w:rPr>
      </w:pPr>
      <w:r w:rsidRPr="008368FD">
        <w:rPr>
          <w:rFonts w:ascii="Times New Roman" w:hAnsi="Times New Roman" w:cs="Times New Roman"/>
          <w:color w:val="000000"/>
          <w:shd w:val="clear" w:color="auto" w:fill="FFFFFF"/>
        </w:rPr>
        <w:t>Que a PROAD adote medidas de controle interno, tais como o estabelecimento de prazos para a tramitação de processos referentes a aditamentos contratuais, a fim de atender o Art. 61 da Lei n.º 8.666/93.</w:t>
      </w:r>
    </w:p>
    <w:p w:rsidR="00B157B2" w:rsidRPr="008368FD" w:rsidRDefault="00B157B2" w:rsidP="00B157B2">
      <w:pPr>
        <w:pStyle w:val="Standard"/>
        <w:jc w:val="both"/>
        <w:rPr>
          <w:rFonts w:ascii="Times New Roman" w:hAnsi="Times New Roman" w:cs="Times New Roman"/>
          <w:caps/>
        </w:rPr>
      </w:pPr>
    </w:p>
    <w:p w:rsidR="006548FA" w:rsidRPr="008368FD" w:rsidRDefault="006548FA" w:rsidP="006548FA">
      <w:pPr>
        <w:pStyle w:val="Standard"/>
        <w:jc w:val="both"/>
        <w:rPr>
          <w:rFonts w:ascii="Times New Roman" w:hAnsi="Times New Roman" w:cs="Times New Roman"/>
          <w:b/>
          <w:caps/>
        </w:rPr>
      </w:pPr>
      <w:r w:rsidRPr="008368FD">
        <w:rPr>
          <w:rFonts w:ascii="Times New Roman" w:hAnsi="Times New Roman" w:cs="Times New Roman"/>
          <w:b/>
          <w:caps/>
        </w:rPr>
        <w:t>Manifestação do Gestor:</w:t>
      </w:r>
    </w:p>
    <w:p w:rsidR="006548FA" w:rsidRPr="008368FD" w:rsidRDefault="006548FA" w:rsidP="006548FA">
      <w:pPr>
        <w:jc w:val="both"/>
        <w:rPr>
          <w:rFonts w:ascii="Times New Roman" w:hAnsi="Times New Roman" w:cs="Times New Roman"/>
        </w:rPr>
      </w:pPr>
      <w:r w:rsidRPr="008368FD">
        <w:rPr>
          <w:rFonts w:ascii="Times New Roman" w:hAnsi="Times New Roman" w:cs="Times New Roman"/>
          <w:sz w:val="23"/>
        </w:rPr>
        <w:t>“O atendimento desta recomendação foi verificado através da análise dos contratos, e respectivos aditamentos, referentes às obras em execução na sede da UFRPE no 1.º semestre de 2017.”</w:t>
      </w:r>
    </w:p>
    <w:p w:rsidR="006548FA" w:rsidRPr="008368FD" w:rsidRDefault="006548FA" w:rsidP="006548FA">
      <w:pPr>
        <w:jc w:val="both"/>
        <w:rPr>
          <w:rFonts w:ascii="Times New Roman" w:hAnsi="Times New Roman" w:cs="Times New Roman"/>
          <w:sz w:val="23"/>
        </w:rPr>
      </w:pPr>
    </w:p>
    <w:p w:rsidR="006548FA" w:rsidRPr="008368FD" w:rsidRDefault="006548FA" w:rsidP="006548FA">
      <w:pPr>
        <w:pStyle w:val="Standard"/>
        <w:jc w:val="both"/>
        <w:rPr>
          <w:rFonts w:ascii="Times New Roman" w:hAnsi="Times New Roman" w:cs="Times New Roman"/>
          <w:bCs/>
          <w:caps/>
          <w:color w:val="000000"/>
        </w:rPr>
      </w:pPr>
      <w:r w:rsidRPr="008368FD">
        <w:rPr>
          <w:rFonts w:ascii="Times New Roman" w:hAnsi="Times New Roman" w:cs="Times New Roman"/>
          <w:b/>
          <w:bCs/>
          <w:caps/>
          <w:color w:val="000000"/>
        </w:rPr>
        <w:t xml:space="preserve">Posição em: </w:t>
      </w:r>
      <w:r w:rsidRPr="008368FD">
        <w:rPr>
          <w:rFonts w:ascii="Times New Roman" w:hAnsi="Times New Roman" w:cs="Times New Roman"/>
          <w:bCs/>
          <w:caps/>
          <w:color w:val="000000"/>
        </w:rPr>
        <w:t>30/06/2017.</w:t>
      </w:r>
    </w:p>
    <w:p w:rsidR="006548FA" w:rsidRPr="008368FD" w:rsidRDefault="006548FA" w:rsidP="006548FA">
      <w:pPr>
        <w:pStyle w:val="Standard"/>
        <w:jc w:val="both"/>
        <w:rPr>
          <w:rFonts w:ascii="Times New Roman" w:hAnsi="Times New Roman" w:cs="Times New Roman"/>
          <w:bCs/>
          <w:caps/>
          <w:color w:val="000000"/>
        </w:rPr>
      </w:pPr>
    </w:p>
    <w:p w:rsidR="006548FA" w:rsidRPr="008368FD" w:rsidRDefault="006548FA" w:rsidP="006548FA">
      <w:pPr>
        <w:pStyle w:val="Standard"/>
        <w:jc w:val="both"/>
        <w:rPr>
          <w:rFonts w:ascii="Times New Roman" w:hAnsi="Times New Roman" w:cs="Times New Roman"/>
          <w:b/>
          <w:caps/>
        </w:rPr>
      </w:pPr>
      <w:r w:rsidRPr="008368FD">
        <w:rPr>
          <w:rFonts w:ascii="Times New Roman" w:hAnsi="Times New Roman" w:cs="Times New Roman"/>
          <w:b/>
          <w:caps/>
        </w:rPr>
        <w:t>Análise da Auditoria Interna:</w:t>
      </w:r>
    </w:p>
    <w:p w:rsidR="006548FA" w:rsidRPr="008368FD" w:rsidRDefault="006548FA" w:rsidP="006548FA">
      <w:pPr>
        <w:pStyle w:val="Standard"/>
        <w:jc w:val="both"/>
        <w:rPr>
          <w:rFonts w:ascii="Times New Roman" w:hAnsi="Times New Roman" w:cs="Times New Roman"/>
          <w:color w:val="auto"/>
          <w:sz w:val="23"/>
        </w:rPr>
      </w:pPr>
      <w:r w:rsidRPr="008368FD">
        <w:rPr>
          <w:rFonts w:ascii="Times New Roman" w:hAnsi="Times New Roman" w:cs="Times New Roman"/>
          <w:color w:val="auto"/>
          <w:sz w:val="23"/>
        </w:rPr>
        <w:t>Verificamos que não</w:t>
      </w:r>
      <w:r w:rsidR="00540D6C" w:rsidRPr="008368FD">
        <w:rPr>
          <w:rFonts w:ascii="Times New Roman" w:hAnsi="Times New Roman" w:cs="Times New Roman"/>
          <w:color w:val="auto"/>
          <w:sz w:val="23"/>
        </w:rPr>
        <w:t xml:space="preserve"> há</w:t>
      </w:r>
      <w:r w:rsidRPr="008368FD">
        <w:rPr>
          <w:rFonts w:ascii="Times New Roman" w:hAnsi="Times New Roman" w:cs="Times New Roman"/>
          <w:color w:val="auto"/>
          <w:sz w:val="23"/>
        </w:rPr>
        <w:t xml:space="preserve"> aditamentos intempestivos firmados para os contratos referentes às</w:t>
      </w:r>
      <w:proofErr w:type="gramStart"/>
      <w:r w:rsidRPr="008368FD">
        <w:rPr>
          <w:rFonts w:ascii="Times New Roman" w:hAnsi="Times New Roman" w:cs="Times New Roman"/>
          <w:color w:val="auto"/>
          <w:sz w:val="23"/>
        </w:rPr>
        <w:t xml:space="preserve">  </w:t>
      </w:r>
      <w:proofErr w:type="gramEnd"/>
      <w:r w:rsidRPr="008368FD">
        <w:rPr>
          <w:rFonts w:ascii="Times New Roman" w:hAnsi="Times New Roman" w:cs="Times New Roman"/>
          <w:color w:val="auto"/>
          <w:sz w:val="23"/>
        </w:rPr>
        <w:t>obras em execução no 1.º semestre de 2017</w:t>
      </w:r>
      <w:r w:rsidR="00540D6C" w:rsidRPr="008368FD">
        <w:rPr>
          <w:rFonts w:ascii="Times New Roman" w:hAnsi="Times New Roman" w:cs="Times New Roman"/>
          <w:color w:val="auto"/>
          <w:sz w:val="23"/>
        </w:rPr>
        <w:t xml:space="preserve"> na sede da UFRPE</w:t>
      </w:r>
      <w:r w:rsidRPr="008368FD">
        <w:rPr>
          <w:rFonts w:ascii="Times New Roman" w:hAnsi="Times New Roman" w:cs="Times New Roman"/>
          <w:color w:val="auto"/>
          <w:sz w:val="23"/>
        </w:rPr>
        <w:t>. Consideramos, portanto, que a recomendação foi atendida.</w:t>
      </w:r>
    </w:p>
    <w:p w:rsidR="006548FA" w:rsidRPr="008368FD" w:rsidRDefault="006548FA" w:rsidP="006548FA">
      <w:pPr>
        <w:jc w:val="both"/>
        <w:rPr>
          <w:rFonts w:ascii="Times New Roman" w:hAnsi="Times New Roman" w:cs="Times New Roman"/>
          <w:bCs/>
        </w:rPr>
      </w:pPr>
    </w:p>
    <w:p w:rsidR="006548FA" w:rsidRPr="008368FD" w:rsidRDefault="006548FA" w:rsidP="006548FA">
      <w:pPr>
        <w:pStyle w:val="Standard"/>
        <w:jc w:val="both"/>
        <w:rPr>
          <w:rFonts w:ascii="Times New Roman" w:eastAsia="Times New Roman" w:hAnsi="Times New Roman" w:cs="Times New Roman"/>
          <w:color w:val="000000"/>
        </w:rPr>
      </w:pPr>
      <w:r w:rsidRPr="008368FD">
        <w:rPr>
          <w:rFonts w:ascii="Times New Roman" w:eastAsia="Times New Roman" w:hAnsi="Times New Roman" w:cs="Times New Roman"/>
          <w:b/>
          <w:caps/>
          <w:color w:val="000000"/>
        </w:rPr>
        <w:t xml:space="preserve">Posição da Unidade de Auditoria Interna: </w:t>
      </w:r>
      <w:r w:rsidRPr="008368FD">
        <w:rPr>
          <w:rFonts w:ascii="Times New Roman" w:eastAsia="Times New Roman" w:hAnsi="Times New Roman" w:cs="Times New Roman"/>
          <w:color w:val="000000"/>
        </w:rPr>
        <w:t>Recomendação atendida.</w:t>
      </w:r>
    </w:p>
    <w:p w:rsidR="006548FA" w:rsidRPr="008368FD" w:rsidRDefault="006548FA" w:rsidP="006548FA">
      <w:pPr>
        <w:pStyle w:val="Standard"/>
        <w:jc w:val="both"/>
        <w:rPr>
          <w:rFonts w:ascii="Times New Roman" w:hAnsi="Times New Roman" w:cs="Times New Roman"/>
          <w:caps/>
          <w:sz w:val="16"/>
          <w:szCs w:val="16"/>
        </w:rPr>
      </w:pPr>
    </w:p>
    <w:p w:rsidR="006548FA" w:rsidRPr="008368FD" w:rsidRDefault="006548FA" w:rsidP="006548FA">
      <w:pPr>
        <w:pStyle w:val="Standard"/>
        <w:jc w:val="both"/>
        <w:rPr>
          <w:rFonts w:ascii="Times New Roman" w:hAnsi="Times New Roman" w:cs="Times New Roman"/>
          <w:caps/>
        </w:rPr>
      </w:pPr>
      <w:r w:rsidRPr="008368FD">
        <w:rPr>
          <w:rFonts w:ascii="Times New Roman" w:eastAsia="Times New Roman" w:hAnsi="Times New Roman" w:cs="Times New Roman"/>
          <w:b/>
          <w:caps/>
          <w:color w:val="000000"/>
        </w:rPr>
        <w:t xml:space="preserve">Identificação do Risco pela não </w:t>
      </w:r>
      <w:proofErr w:type="gramStart"/>
      <w:r w:rsidRPr="008368FD">
        <w:rPr>
          <w:rFonts w:ascii="Times New Roman" w:eastAsia="Times New Roman" w:hAnsi="Times New Roman" w:cs="Times New Roman"/>
          <w:b/>
          <w:caps/>
          <w:color w:val="000000"/>
        </w:rPr>
        <w:t>implementação</w:t>
      </w:r>
      <w:proofErr w:type="gramEnd"/>
      <w:r w:rsidRPr="008368FD">
        <w:rPr>
          <w:rFonts w:ascii="Times New Roman" w:eastAsia="Times New Roman" w:hAnsi="Times New Roman" w:cs="Times New Roman"/>
          <w:b/>
          <w:caps/>
          <w:color w:val="000000"/>
        </w:rPr>
        <w:t xml:space="preserve"> da Recomendação: </w:t>
      </w:r>
      <w:r w:rsidRPr="008368FD">
        <w:rPr>
          <w:rFonts w:ascii="Times New Roman" w:eastAsia="Times New Roman" w:hAnsi="Times New Roman" w:cs="Times New Roman"/>
          <w:color w:val="000000"/>
        </w:rPr>
        <w:t>Não se aplica.</w:t>
      </w:r>
    </w:p>
    <w:p w:rsidR="006548FA" w:rsidRPr="008368FD" w:rsidRDefault="006548FA" w:rsidP="006548FA">
      <w:pPr>
        <w:pStyle w:val="Standard"/>
        <w:jc w:val="both"/>
        <w:rPr>
          <w:rFonts w:ascii="Times New Roman" w:hAnsi="Times New Roman" w:cs="Times New Roman"/>
          <w:caps/>
          <w:sz w:val="16"/>
          <w:szCs w:val="16"/>
        </w:rPr>
      </w:pPr>
    </w:p>
    <w:p w:rsidR="006548FA" w:rsidRPr="008368FD" w:rsidRDefault="006548FA" w:rsidP="006548FA">
      <w:pPr>
        <w:pStyle w:val="Standard"/>
        <w:jc w:val="both"/>
        <w:rPr>
          <w:rFonts w:ascii="Times New Roman" w:hAnsi="Times New Roman" w:cs="Times New Roman"/>
          <w:caps/>
        </w:rPr>
      </w:pPr>
      <w:r w:rsidRPr="008368FD">
        <w:rPr>
          <w:rFonts w:ascii="Times New Roman" w:eastAsia="Times New Roman" w:hAnsi="Times New Roman" w:cs="Times New Roman"/>
          <w:b/>
          <w:caps/>
          <w:color w:val="000000"/>
        </w:rPr>
        <w:t xml:space="preserve">Nível de Risco pela não </w:t>
      </w:r>
      <w:proofErr w:type="gramStart"/>
      <w:r w:rsidRPr="008368FD">
        <w:rPr>
          <w:rFonts w:ascii="Times New Roman" w:eastAsia="Times New Roman" w:hAnsi="Times New Roman" w:cs="Times New Roman"/>
          <w:b/>
          <w:caps/>
          <w:color w:val="000000"/>
        </w:rPr>
        <w:t>implementação</w:t>
      </w:r>
      <w:proofErr w:type="gramEnd"/>
      <w:r w:rsidRPr="008368FD">
        <w:rPr>
          <w:rFonts w:ascii="Times New Roman" w:eastAsia="Times New Roman" w:hAnsi="Times New Roman" w:cs="Times New Roman"/>
          <w:b/>
          <w:caps/>
          <w:color w:val="000000"/>
        </w:rPr>
        <w:t xml:space="preserve"> da recomendação: </w:t>
      </w:r>
      <w:r w:rsidRPr="008368FD">
        <w:rPr>
          <w:rFonts w:ascii="Times New Roman" w:eastAsia="Times New Roman" w:hAnsi="Times New Roman" w:cs="Times New Roman"/>
          <w:color w:val="000000"/>
        </w:rPr>
        <w:t>Não se aplica.</w:t>
      </w:r>
    </w:p>
    <w:p w:rsidR="006548FA" w:rsidRPr="008368FD" w:rsidRDefault="006548FA" w:rsidP="006548FA">
      <w:pPr>
        <w:pStyle w:val="Standard"/>
        <w:jc w:val="both"/>
        <w:rPr>
          <w:rFonts w:ascii="Times New Roman" w:hAnsi="Times New Roman" w:cs="Times New Roman"/>
          <w:caps/>
          <w:sz w:val="16"/>
          <w:szCs w:val="16"/>
        </w:rPr>
      </w:pPr>
    </w:p>
    <w:p w:rsidR="006548FA" w:rsidRPr="008368FD" w:rsidRDefault="006548FA" w:rsidP="006548FA">
      <w:pPr>
        <w:pStyle w:val="Recuodecorpodetexto21"/>
        <w:ind w:right="57" w:firstLine="0"/>
        <w:jc w:val="both"/>
        <w:rPr>
          <w:rFonts w:ascii="Times New Roman" w:eastAsia="Times New Roman" w:hAnsi="Times New Roman" w:cs="Times New Roman"/>
          <w:color w:val="000000"/>
        </w:rPr>
      </w:pPr>
      <w:r w:rsidRPr="008368FD">
        <w:rPr>
          <w:rFonts w:ascii="Times New Roman" w:eastAsia="Times New Roman" w:hAnsi="Times New Roman" w:cs="Times New Roman"/>
          <w:b/>
          <w:caps/>
          <w:color w:val="000000"/>
        </w:rPr>
        <w:t xml:space="preserve">Prazo de Atendimento: </w:t>
      </w:r>
      <w:r w:rsidRPr="008368FD">
        <w:rPr>
          <w:rFonts w:ascii="Times New Roman" w:eastAsia="Times New Roman" w:hAnsi="Times New Roman" w:cs="Times New Roman"/>
          <w:color w:val="000000"/>
        </w:rPr>
        <w:t>Não se aplica.</w:t>
      </w:r>
    </w:p>
    <w:p w:rsidR="003C744E" w:rsidRPr="008368FD" w:rsidRDefault="003C744E" w:rsidP="00F22879">
      <w:pPr>
        <w:pStyle w:val="Standard"/>
        <w:jc w:val="both"/>
        <w:rPr>
          <w:rFonts w:ascii="Times New Roman" w:hAnsi="Times New Roman" w:cs="Times New Roman"/>
          <w:b/>
        </w:rPr>
      </w:pPr>
    </w:p>
    <w:p w:rsidR="00F22879" w:rsidRPr="008368FD" w:rsidRDefault="00F22879" w:rsidP="00F22879">
      <w:pPr>
        <w:pStyle w:val="Standard"/>
        <w:jc w:val="both"/>
        <w:rPr>
          <w:rFonts w:ascii="Times New Roman" w:hAnsi="Times New Roman" w:cs="Times New Roman"/>
          <w:b/>
        </w:rPr>
      </w:pPr>
      <w:r w:rsidRPr="008368FD">
        <w:rPr>
          <w:rFonts w:ascii="Times New Roman" w:hAnsi="Times New Roman" w:cs="Times New Roman"/>
          <w:b/>
        </w:rPr>
        <w:lastRenderedPageBreak/>
        <w:t>RA 03/2013 – CONSTATAÇÃO 09</w:t>
      </w:r>
    </w:p>
    <w:p w:rsidR="00F22879" w:rsidRPr="008368FD" w:rsidRDefault="00F22879" w:rsidP="00F22879">
      <w:pPr>
        <w:pStyle w:val="Standard"/>
        <w:jc w:val="both"/>
        <w:rPr>
          <w:rFonts w:ascii="Times New Roman" w:hAnsi="Times New Roman" w:cs="Times New Roman"/>
          <w:color w:val="000000"/>
          <w:shd w:val="clear" w:color="auto" w:fill="FFFFFF"/>
        </w:rPr>
      </w:pPr>
      <w:r w:rsidRPr="008368FD">
        <w:rPr>
          <w:rFonts w:ascii="Times New Roman" w:hAnsi="Times New Roman" w:cs="Times New Roman"/>
          <w:color w:val="000000"/>
          <w:shd w:val="clear" w:color="auto" w:fill="FFFFFF"/>
        </w:rPr>
        <w:t>Ausência de registros de verificação de classificação da natureza econômica de obras e serviços de engenharia, para fins tributários, em processos de pagamentos.</w:t>
      </w:r>
    </w:p>
    <w:p w:rsidR="00F22879" w:rsidRPr="008368FD" w:rsidRDefault="00F22879" w:rsidP="00F22879">
      <w:pPr>
        <w:pStyle w:val="Standard"/>
        <w:jc w:val="both"/>
        <w:rPr>
          <w:rFonts w:ascii="Times New Roman" w:hAnsi="Times New Roman" w:cs="Times New Roman"/>
          <w:color w:val="000000"/>
          <w:shd w:val="clear" w:color="auto" w:fill="FFFFFF"/>
        </w:rPr>
      </w:pPr>
    </w:p>
    <w:p w:rsidR="00F22879" w:rsidRPr="008368FD" w:rsidRDefault="00F22879" w:rsidP="00F22879">
      <w:pPr>
        <w:pStyle w:val="Standard"/>
        <w:jc w:val="both"/>
        <w:rPr>
          <w:rFonts w:ascii="Times New Roman" w:hAnsi="Times New Roman" w:cs="Times New Roman"/>
          <w:b/>
        </w:rPr>
      </w:pPr>
      <w:r w:rsidRPr="008368FD">
        <w:rPr>
          <w:rFonts w:ascii="Times New Roman" w:hAnsi="Times New Roman" w:cs="Times New Roman"/>
          <w:b/>
        </w:rPr>
        <w:t>RECOMENDAÇÃO 02</w:t>
      </w:r>
    </w:p>
    <w:p w:rsidR="00F22879" w:rsidRPr="008368FD" w:rsidRDefault="00F22879" w:rsidP="00F22879">
      <w:pPr>
        <w:pStyle w:val="Standard"/>
        <w:jc w:val="both"/>
        <w:rPr>
          <w:rFonts w:ascii="Spranq eco sans" w:hAnsi="Spranq eco sans" w:cs="Tahoma"/>
          <w:sz w:val="20"/>
          <w:szCs w:val="20"/>
        </w:rPr>
      </w:pPr>
      <w:r w:rsidRPr="008368FD">
        <w:rPr>
          <w:rFonts w:ascii="Times New Roman" w:hAnsi="Times New Roman" w:cs="Times New Roman"/>
          <w:color w:val="000000"/>
          <w:shd w:val="clear" w:color="auto" w:fill="FFFFFF"/>
        </w:rPr>
        <w:t>Que a GCF abstenha-se de liquidar e pagar despesas referentes a serviços de engenharia e obras de engenharia sem a devida análise da classificação das atividades econômicas medidas, pelo Engenheiro (fiscal da obra), de acordo com a CNAE, e com a IN 971/2009 (e suas alterações).</w:t>
      </w:r>
    </w:p>
    <w:p w:rsidR="00F22879" w:rsidRPr="008368FD" w:rsidRDefault="00F22879" w:rsidP="00F22879">
      <w:pPr>
        <w:pStyle w:val="Standard"/>
        <w:jc w:val="both"/>
        <w:rPr>
          <w:rFonts w:ascii="Times New Roman" w:hAnsi="Times New Roman" w:cs="Times New Roman"/>
          <w:caps/>
        </w:rPr>
      </w:pPr>
    </w:p>
    <w:p w:rsidR="00F22879" w:rsidRPr="008368FD" w:rsidRDefault="00F22879" w:rsidP="00F22879">
      <w:pPr>
        <w:pStyle w:val="Standard"/>
        <w:jc w:val="both"/>
        <w:rPr>
          <w:rFonts w:ascii="Times New Roman" w:hAnsi="Times New Roman" w:cs="Times New Roman"/>
          <w:b/>
          <w:caps/>
        </w:rPr>
      </w:pPr>
      <w:r w:rsidRPr="008368FD">
        <w:rPr>
          <w:rFonts w:ascii="Times New Roman" w:hAnsi="Times New Roman" w:cs="Times New Roman"/>
          <w:b/>
          <w:caps/>
        </w:rPr>
        <w:t>Manifestação do Gestor:</w:t>
      </w:r>
    </w:p>
    <w:p w:rsidR="00C14045" w:rsidRPr="008368FD" w:rsidRDefault="00C14045" w:rsidP="00C14045">
      <w:pPr>
        <w:jc w:val="both"/>
        <w:rPr>
          <w:rFonts w:ascii="Times New Roman" w:hAnsi="Times New Roman" w:cs="Times New Roman"/>
          <w:i/>
        </w:rPr>
      </w:pPr>
      <w:proofErr w:type="gramStart"/>
      <w:r w:rsidRPr="008368FD">
        <w:rPr>
          <w:rFonts w:ascii="Times New Roman" w:hAnsi="Times New Roman" w:cs="Times New Roman"/>
          <w:i/>
        </w:rPr>
        <w:t>“Em 25/06/2015 a Gerência de Contabilidade e Finanças encaminhou através do Processo 23082.011377/2015 resposta a manifestação acima, onde foi ressaltada a necessidade de apresentação das notas fiscais com os respectivos CNAES.</w:t>
      </w:r>
      <w:proofErr w:type="gramEnd"/>
      <w:r w:rsidRPr="008368FD">
        <w:rPr>
          <w:rFonts w:ascii="Times New Roman" w:hAnsi="Times New Roman" w:cs="Times New Roman"/>
          <w:i/>
        </w:rPr>
        <w:t xml:space="preserve"> </w:t>
      </w:r>
    </w:p>
    <w:p w:rsidR="00C14045" w:rsidRPr="008368FD" w:rsidRDefault="00C14045" w:rsidP="00C14045">
      <w:pPr>
        <w:jc w:val="both"/>
        <w:rPr>
          <w:rFonts w:ascii="Times New Roman" w:hAnsi="Times New Roman" w:cs="Times New Roman"/>
          <w:i/>
        </w:rPr>
      </w:pPr>
      <w:r w:rsidRPr="008368FD">
        <w:rPr>
          <w:rFonts w:ascii="Times New Roman" w:hAnsi="Times New Roman" w:cs="Times New Roman"/>
          <w:i/>
        </w:rPr>
        <w:t>Porém, após essa data, ocorreu uma reunião nesta Gerência com a presença do Gerente de Contabilidade e Finanças, o Auditor Interno desta Instituição e um representante do Departamento de Finanças responsável pela contabilização de notas fiscais relativas a obras e serviços de engenharia, onde ficou decidido que só seria exigida a apresentação do CNAE nos casos em que a empresa solicitasse a não retenção do INSS, com base na IN 971/2009.</w:t>
      </w:r>
      <w:proofErr w:type="gramStart"/>
      <w:r w:rsidRPr="008368FD">
        <w:rPr>
          <w:rFonts w:ascii="Times New Roman" w:hAnsi="Times New Roman" w:cs="Times New Roman"/>
          <w:i/>
        </w:rPr>
        <w:t>”</w:t>
      </w:r>
      <w:proofErr w:type="gramEnd"/>
    </w:p>
    <w:p w:rsidR="00F22879" w:rsidRPr="008368FD" w:rsidRDefault="00F22879" w:rsidP="00F22879">
      <w:pPr>
        <w:jc w:val="both"/>
        <w:rPr>
          <w:rFonts w:ascii="Times New Roman" w:hAnsi="Times New Roman" w:cs="Times New Roman"/>
          <w:sz w:val="23"/>
        </w:rPr>
      </w:pPr>
    </w:p>
    <w:p w:rsidR="00F22879" w:rsidRPr="008368FD" w:rsidRDefault="00F22879" w:rsidP="00F22879">
      <w:pPr>
        <w:pStyle w:val="Standard"/>
        <w:jc w:val="both"/>
        <w:rPr>
          <w:rFonts w:ascii="Times New Roman" w:hAnsi="Times New Roman" w:cs="Times New Roman"/>
          <w:bCs/>
          <w:caps/>
          <w:color w:val="000000"/>
        </w:rPr>
      </w:pPr>
      <w:r w:rsidRPr="008368FD">
        <w:rPr>
          <w:rFonts w:ascii="Times New Roman" w:hAnsi="Times New Roman" w:cs="Times New Roman"/>
          <w:b/>
          <w:bCs/>
          <w:caps/>
          <w:color w:val="000000"/>
        </w:rPr>
        <w:t xml:space="preserve">Posição em: </w:t>
      </w:r>
      <w:r w:rsidRPr="008368FD">
        <w:rPr>
          <w:rFonts w:ascii="Times New Roman" w:hAnsi="Times New Roman" w:cs="Times New Roman"/>
          <w:bCs/>
          <w:caps/>
          <w:color w:val="000000"/>
        </w:rPr>
        <w:t>30/06/2017.</w:t>
      </w:r>
    </w:p>
    <w:p w:rsidR="00F22879" w:rsidRPr="008368FD" w:rsidRDefault="00F22879" w:rsidP="00F22879">
      <w:pPr>
        <w:pStyle w:val="Standard"/>
        <w:jc w:val="both"/>
        <w:rPr>
          <w:rFonts w:ascii="Times New Roman" w:hAnsi="Times New Roman" w:cs="Times New Roman"/>
          <w:bCs/>
          <w:caps/>
          <w:color w:val="000000"/>
        </w:rPr>
      </w:pPr>
    </w:p>
    <w:p w:rsidR="00F22879" w:rsidRPr="008368FD" w:rsidRDefault="00F22879" w:rsidP="00F22879">
      <w:pPr>
        <w:pStyle w:val="Standard"/>
        <w:jc w:val="both"/>
        <w:rPr>
          <w:rFonts w:ascii="Times New Roman" w:hAnsi="Times New Roman" w:cs="Times New Roman"/>
          <w:b/>
          <w:caps/>
        </w:rPr>
      </w:pPr>
      <w:r w:rsidRPr="008368FD">
        <w:rPr>
          <w:rFonts w:ascii="Times New Roman" w:hAnsi="Times New Roman" w:cs="Times New Roman"/>
          <w:b/>
          <w:caps/>
        </w:rPr>
        <w:t>Análise da Auditoria Interna:</w:t>
      </w:r>
    </w:p>
    <w:p w:rsidR="00F22879" w:rsidRPr="008368FD" w:rsidRDefault="00C14045" w:rsidP="003C744E">
      <w:pPr>
        <w:pStyle w:val="Standard"/>
        <w:jc w:val="both"/>
        <w:rPr>
          <w:rFonts w:ascii="Times New Roman" w:hAnsi="Times New Roman" w:cs="Times New Roman"/>
          <w:color w:val="auto"/>
          <w:sz w:val="23"/>
        </w:rPr>
      </w:pPr>
      <w:r w:rsidRPr="008368FD">
        <w:rPr>
          <w:rFonts w:ascii="Times New Roman" w:hAnsi="Times New Roman" w:cs="Times New Roman"/>
          <w:color w:val="auto"/>
          <w:sz w:val="23"/>
        </w:rPr>
        <w:t xml:space="preserve">Conforme manifestação do Gestor, a GCF tem adotado a prática de exigir a classificação das obras/serviços de engenharia de acordo com o CNAE para os casos em que a empresa solicita retenção apenas para os serviços </w:t>
      </w:r>
      <w:r w:rsidR="003C744E" w:rsidRPr="008368FD">
        <w:rPr>
          <w:rFonts w:ascii="Times New Roman" w:hAnsi="Times New Roman" w:cs="Times New Roman"/>
          <w:color w:val="auto"/>
          <w:sz w:val="23"/>
        </w:rPr>
        <w:t xml:space="preserve">de engenharia </w:t>
      </w:r>
      <w:r w:rsidRPr="008368FD">
        <w:rPr>
          <w:rFonts w:ascii="Times New Roman" w:hAnsi="Times New Roman" w:cs="Times New Roman"/>
          <w:color w:val="auto"/>
          <w:sz w:val="23"/>
        </w:rPr>
        <w:t>executados (em detrimento das atividades executadas classificadas como obras de engenharia de acordo com CNAE)</w:t>
      </w:r>
      <w:r w:rsidR="003C744E" w:rsidRPr="008368FD">
        <w:rPr>
          <w:rFonts w:ascii="Times New Roman" w:hAnsi="Times New Roman" w:cs="Times New Roman"/>
          <w:color w:val="auto"/>
          <w:sz w:val="23"/>
        </w:rPr>
        <w:t>. Ao verificar os pagamentos das obras/serviços de engenharia em execução na sede na UFRPE, no primeiro semestre de 2017, observamos que a GCF tem atendido a IN 971/2009. Consideramos, portanto, que a recomendação foi atendida.</w:t>
      </w:r>
    </w:p>
    <w:p w:rsidR="003C744E" w:rsidRPr="008368FD" w:rsidRDefault="003C744E" w:rsidP="003C744E">
      <w:pPr>
        <w:pStyle w:val="Standard"/>
        <w:jc w:val="both"/>
        <w:rPr>
          <w:rFonts w:ascii="Times New Roman" w:hAnsi="Times New Roman" w:cs="Times New Roman"/>
          <w:bCs/>
        </w:rPr>
      </w:pPr>
    </w:p>
    <w:p w:rsidR="003C744E" w:rsidRPr="008368FD" w:rsidRDefault="003C744E" w:rsidP="003C744E">
      <w:pPr>
        <w:pStyle w:val="Standard"/>
        <w:jc w:val="both"/>
        <w:rPr>
          <w:rFonts w:ascii="Times New Roman" w:eastAsia="Times New Roman" w:hAnsi="Times New Roman" w:cs="Times New Roman"/>
          <w:color w:val="000000"/>
        </w:rPr>
      </w:pPr>
      <w:r w:rsidRPr="008368FD">
        <w:rPr>
          <w:rFonts w:ascii="Times New Roman" w:eastAsia="Times New Roman" w:hAnsi="Times New Roman" w:cs="Times New Roman"/>
          <w:b/>
          <w:caps/>
          <w:color w:val="000000"/>
        </w:rPr>
        <w:t xml:space="preserve">Posição da Unidade de Auditoria Interna: </w:t>
      </w:r>
      <w:r w:rsidRPr="008368FD">
        <w:rPr>
          <w:rFonts w:ascii="Times New Roman" w:eastAsia="Times New Roman" w:hAnsi="Times New Roman" w:cs="Times New Roman"/>
          <w:color w:val="000000"/>
        </w:rPr>
        <w:t>Recomendação atendida.</w:t>
      </w:r>
    </w:p>
    <w:p w:rsidR="003C744E" w:rsidRPr="008368FD" w:rsidRDefault="003C744E" w:rsidP="003C744E">
      <w:pPr>
        <w:pStyle w:val="Standard"/>
        <w:jc w:val="both"/>
        <w:rPr>
          <w:rFonts w:ascii="Times New Roman" w:hAnsi="Times New Roman" w:cs="Times New Roman"/>
          <w:caps/>
          <w:sz w:val="16"/>
          <w:szCs w:val="16"/>
        </w:rPr>
      </w:pPr>
    </w:p>
    <w:p w:rsidR="003C744E" w:rsidRPr="008368FD" w:rsidRDefault="003C744E" w:rsidP="003C744E">
      <w:pPr>
        <w:pStyle w:val="Standard"/>
        <w:jc w:val="both"/>
        <w:rPr>
          <w:rFonts w:ascii="Times New Roman" w:hAnsi="Times New Roman" w:cs="Times New Roman"/>
          <w:caps/>
        </w:rPr>
      </w:pPr>
      <w:r w:rsidRPr="008368FD">
        <w:rPr>
          <w:rFonts w:ascii="Times New Roman" w:eastAsia="Times New Roman" w:hAnsi="Times New Roman" w:cs="Times New Roman"/>
          <w:b/>
          <w:caps/>
          <w:color w:val="000000"/>
        </w:rPr>
        <w:t xml:space="preserve">Identificação do Risco pela não </w:t>
      </w:r>
      <w:proofErr w:type="gramStart"/>
      <w:r w:rsidRPr="008368FD">
        <w:rPr>
          <w:rFonts w:ascii="Times New Roman" w:eastAsia="Times New Roman" w:hAnsi="Times New Roman" w:cs="Times New Roman"/>
          <w:b/>
          <w:caps/>
          <w:color w:val="000000"/>
        </w:rPr>
        <w:t>implementação</w:t>
      </w:r>
      <w:proofErr w:type="gramEnd"/>
      <w:r w:rsidRPr="008368FD">
        <w:rPr>
          <w:rFonts w:ascii="Times New Roman" w:eastAsia="Times New Roman" w:hAnsi="Times New Roman" w:cs="Times New Roman"/>
          <w:b/>
          <w:caps/>
          <w:color w:val="000000"/>
        </w:rPr>
        <w:t xml:space="preserve"> da Recomendação: </w:t>
      </w:r>
      <w:r w:rsidRPr="008368FD">
        <w:rPr>
          <w:rFonts w:ascii="Times New Roman" w:eastAsia="Times New Roman" w:hAnsi="Times New Roman" w:cs="Times New Roman"/>
          <w:color w:val="000000"/>
        </w:rPr>
        <w:t>Não se aplica.</w:t>
      </w:r>
    </w:p>
    <w:p w:rsidR="003C744E" w:rsidRPr="008368FD" w:rsidRDefault="003C744E" w:rsidP="003C744E">
      <w:pPr>
        <w:pStyle w:val="Standard"/>
        <w:jc w:val="both"/>
        <w:rPr>
          <w:rFonts w:ascii="Times New Roman" w:hAnsi="Times New Roman" w:cs="Times New Roman"/>
          <w:caps/>
          <w:sz w:val="16"/>
          <w:szCs w:val="16"/>
        </w:rPr>
      </w:pPr>
    </w:p>
    <w:p w:rsidR="003C744E" w:rsidRPr="008368FD" w:rsidRDefault="003C744E" w:rsidP="003C744E">
      <w:pPr>
        <w:pStyle w:val="Standard"/>
        <w:jc w:val="both"/>
        <w:rPr>
          <w:rFonts w:ascii="Times New Roman" w:hAnsi="Times New Roman" w:cs="Times New Roman"/>
          <w:caps/>
        </w:rPr>
      </w:pPr>
      <w:r w:rsidRPr="008368FD">
        <w:rPr>
          <w:rFonts w:ascii="Times New Roman" w:eastAsia="Times New Roman" w:hAnsi="Times New Roman" w:cs="Times New Roman"/>
          <w:b/>
          <w:caps/>
          <w:color w:val="000000"/>
        </w:rPr>
        <w:t xml:space="preserve">Nível de Risco pela não </w:t>
      </w:r>
      <w:proofErr w:type="gramStart"/>
      <w:r w:rsidRPr="008368FD">
        <w:rPr>
          <w:rFonts w:ascii="Times New Roman" w:eastAsia="Times New Roman" w:hAnsi="Times New Roman" w:cs="Times New Roman"/>
          <w:b/>
          <w:caps/>
          <w:color w:val="000000"/>
        </w:rPr>
        <w:t>implementação</w:t>
      </w:r>
      <w:proofErr w:type="gramEnd"/>
      <w:r w:rsidRPr="008368FD">
        <w:rPr>
          <w:rFonts w:ascii="Times New Roman" w:eastAsia="Times New Roman" w:hAnsi="Times New Roman" w:cs="Times New Roman"/>
          <w:b/>
          <w:caps/>
          <w:color w:val="000000"/>
        </w:rPr>
        <w:t xml:space="preserve"> da recomendação: </w:t>
      </w:r>
      <w:r w:rsidRPr="008368FD">
        <w:rPr>
          <w:rFonts w:ascii="Times New Roman" w:eastAsia="Times New Roman" w:hAnsi="Times New Roman" w:cs="Times New Roman"/>
          <w:color w:val="000000"/>
        </w:rPr>
        <w:t>Não se aplica.</w:t>
      </w:r>
    </w:p>
    <w:p w:rsidR="003C744E" w:rsidRPr="008368FD" w:rsidRDefault="003C744E" w:rsidP="003C744E">
      <w:pPr>
        <w:pStyle w:val="Standard"/>
        <w:jc w:val="both"/>
        <w:rPr>
          <w:rFonts w:ascii="Times New Roman" w:hAnsi="Times New Roman" w:cs="Times New Roman"/>
          <w:caps/>
          <w:sz w:val="16"/>
          <w:szCs w:val="16"/>
        </w:rPr>
      </w:pPr>
    </w:p>
    <w:p w:rsidR="003C744E" w:rsidRPr="008368FD" w:rsidRDefault="003C744E" w:rsidP="003C744E">
      <w:pPr>
        <w:pStyle w:val="Recuodecorpodetexto21"/>
        <w:ind w:right="57" w:firstLine="0"/>
        <w:jc w:val="both"/>
        <w:rPr>
          <w:rFonts w:ascii="Times New Roman" w:eastAsia="Times New Roman" w:hAnsi="Times New Roman" w:cs="Times New Roman"/>
          <w:color w:val="000000"/>
        </w:rPr>
      </w:pPr>
      <w:r w:rsidRPr="008368FD">
        <w:rPr>
          <w:rFonts w:ascii="Times New Roman" w:eastAsia="Times New Roman" w:hAnsi="Times New Roman" w:cs="Times New Roman"/>
          <w:b/>
          <w:caps/>
          <w:color w:val="000000"/>
        </w:rPr>
        <w:t xml:space="preserve">Prazo de Atendimento: </w:t>
      </w:r>
      <w:r w:rsidRPr="008368FD">
        <w:rPr>
          <w:rFonts w:ascii="Times New Roman" w:eastAsia="Times New Roman" w:hAnsi="Times New Roman" w:cs="Times New Roman"/>
          <w:color w:val="000000"/>
        </w:rPr>
        <w:t>Não se aplica.</w:t>
      </w:r>
    </w:p>
    <w:p w:rsidR="00F22879" w:rsidRPr="008368FD" w:rsidRDefault="00F22879">
      <w:pPr>
        <w:widowControl/>
        <w:suppressAutoHyphens w:val="0"/>
        <w:rPr>
          <w:rFonts w:ascii="Times New Roman" w:eastAsia="Times New Roman" w:hAnsi="Times New Roman" w:cs="Times New Roman"/>
          <w:b/>
          <w:color w:val="000000"/>
        </w:rPr>
      </w:pPr>
    </w:p>
    <w:p w:rsidR="003C744E" w:rsidRPr="008368FD" w:rsidRDefault="003C744E">
      <w:pPr>
        <w:widowControl/>
        <w:suppressAutoHyphens w:val="0"/>
        <w:rPr>
          <w:rFonts w:ascii="Times New Roman" w:eastAsia="Times New Roman" w:hAnsi="Times New Roman" w:cs="Times New Roman"/>
          <w:b/>
          <w:color w:val="000000"/>
        </w:rPr>
      </w:pPr>
    </w:p>
    <w:p w:rsidR="00F22879" w:rsidRPr="008368FD" w:rsidRDefault="00F22879" w:rsidP="00F22879">
      <w:pPr>
        <w:pStyle w:val="Standard"/>
        <w:jc w:val="both"/>
        <w:rPr>
          <w:rFonts w:ascii="Times New Roman" w:hAnsi="Times New Roman" w:cs="Times New Roman"/>
          <w:b/>
        </w:rPr>
      </w:pPr>
      <w:r w:rsidRPr="008368FD">
        <w:rPr>
          <w:rFonts w:ascii="Times New Roman" w:hAnsi="Times New Roman" w:cs="Times New Roman"/>
          <w:b/>
        </w:rPr>
        <w:t>RA 03/2013 – CONSTATAÇÃO 10</w:t>
      </w:r>
    </w:p>
    <w:p w:rsidR="00F22879" w:rsidRPr="008368FD" w:rsidRDefault="00F22879" w:rsidP="00F22879">
      <w:pPr>
        <w:pStyle w:val="Standard"/>
        <w:jc w:val="both"/>
        <w:rPr>
          <w:rFonts w:ascii="Times New Roman" w:hAnsi="Times New Roman" w:cs="Times New Roman"/>
          <w:color w:val="000000"/>
          <w:shd w:val="clear" w:color="auto" w:fill="FFFFFF"/>
        </w:rPr>
      </w:pPr>
      <w:r w:rsidRPr="008368FD">
        <w:rPr>
          <w:rFonts w:ascii="Times New Roman" w:hAnsi="Times New Roman" w:cs="Times New Roman"/>
          <w:color w:val="000000"/>
          <w:shd w:val="clear" w:color="auto" w:fill="FFFFFF"/>
        </w:rPr>
        <w:t>Deficiência na fiscalização em contratos de obras e serviços de engenharia por insuficiência de recursos humanos.</w:t>
      </w:r>
    </w:p>
    <w:p w:rsidR="00F22879" w:rsidRPr="008368FD" w:rsidRDefault="00F22879" w:rsidP="00F22879">
      <w:pPr>
        <w:pStyle w:val="Standard"/>
        <w:jc w:val="both"/>
        <w:rPr>
          <w:rFonts w:ascii="Times New Roman" w:hAnsi="Times New Roman" w:cs="Times New Roman"/>
          <w:color w:val="000000"/>
          <w:shd w:val="clear" w:color="auto" w:fill="FFFFFF"/>
        </w:rPr>
      </w:pPr>
    </w:p>
    <w:p w:rsidR="00F22879" w:rsidRPr="008368FD" w:rsidRDefault="00F22879" w:rsidP="00F22879">
      <w:pPr>
        <w:pStyle w:val="Standard"/>
        <w:jc w:val="both"/>
        <w:rPr>
          <w:rFonts w:ascii="Times New Roman" w:hAnsi="Times New Roman" w:cs="Times New Roman"/>
          <w:b/>
        </w:rPr>
      </w:pPr>
      <w:r w:rsidRPr="008368FD">
        <w:rPr>
          <w:rFonts w:ascii="Times New Roman" w:hAnsi="Times New Roman" w:cs="Times New Roman"/>
          <w:b/>
        </w:rPr>
        <w:t>RECOMENDAÇÃO 0</w:t>
      </w:r>
      <w:r w:rsidR="00353F6E" w:rsidRPr="008368FD">
        <w:rPr>
          <w:rFonts w:ascii="Times New Roman" w:hAnsi="Times New Roman" w:cs="Times New Roman"/>
          <w:b/>
        </w:rPr>
        <w:t>1</w:t>
      </w:r>
    </w:p>
    <w:p w:rsidR="00F22879" w:rsidRPr="008368FD" w:rsidRDefault="00F22879" w:rsidP="00F22879">
      <w:pPr>
        <w:pStyle w:val="Standard"/>
        <w:jc w:val="both"/>
        <w:rPr>
          <w:rFonts w:ascii="Spranq eco sans" w:hAnsi="Spranq eco sans" w:cs="Tahoma"/>
          <w:spacing w:val="-6"/>
          <w:kern w:val="24"/>
          <w:sz w:val="20"/>
          <w:szCs w:val="20"/>
        </w:rPr>
      </w:pPr>
      <w:r w:rsidRPr="008368FD">
        <w:rPr>
          <w:rFonts w:ascii="Times New Roman" w:hAnsi="Times New Roman" w:cs="Times New Roman"/>
          <w:color w:val="000000"/>
          <w:spacing w:val="-6"/>
          <w:kern w:val="24"/>
          <w:shd w:val="clear" w:color="auto" w:fill="FFFFFF"/>
        </w:rPr>
        <w:t>Que a NEMAM evite atribuir a cada Engenheiro ou Arquiteto (Fiscal de Obra) mais de um Contrato para fiscalização, de modo que o profissional técnico responsável pela fiscalização do serviço ou da obra de engenharia tenha condições de acompanhar (fiscalizar) diariamente a execução do objeto contratado.</w:t>
      </w:r>
    </w:p>
    <w:p w:rsidR="00F22879" w:rsidRPr="008368FD" w:rsidRDefault="00F22879" w:rsidP="00F22879">
      <w:pPr>
        <w:pStyle w:val="Standard"/>
        <w:jc w:val="both"/>
        <w:rPr>
          <w:rFonts w:ascii="Times New Roman" w:hAnsi="Times New Roman" w:cs="Times New Roman"/>
          <w:caps/>
        </w:rPr>
      </w:pPr>
    </w:p>
    <w:p w:rsidR="00F22879" w:rsidRPr="008368FD" w:rsidRDefault="00F22879" w:rsidP="00F22879">
      <w:pPr>
        <w:pStyle w:val="Standard"/>
        <w:jc w:val="both"/>
        <w:rPr>
          <w:rFonts w:ascii="Times New Roman" w:hAnsi="Times New Roman" w:cs="Times New Roman"/>
          <w:b/>
          <w:caps/>
        </w:rPr>
      </w:pPr>
      <w:r w:rsidRPr="008368FD">
        <w:rPr>
          <w:rFonts w:ascii="Times New Roman" w:hAnsi="Times New Roman" w:cs="Times New Roman"/>
          <w:b/>
          <w:caps/>
        </w:rPr>
        <w:t>Manifestação do Gestor:</w:t>
      </w:r>
    </w:p>
    <w:p w:rsidR="00F22879" w:rsidRPr="008368FD" w:rsidRDefault="00F22879" w:rsidP="00F22879">
      <w:pPr>
        <w:jc w:val="both"/>
        <w:rPr>
          <w:rFonts w:ascii="Times New Roman" w:hAnsi="Times New Roman" w:cs="Times New Roman"/>
        </w:rPr>
      </w:pPr>
      <w:r w:rsidRPr="008368FD">
        <w:rPr>
          <w:rFonts w:ascii="Times New Roman" w:hAnsi="Times New Roman" w:cs="Times New Roman"/>
          <w:sz w:val="23"/>
        </w:rPr>
        <w:t xml:space="preserve">O atendimento desta recomendação foi verificado através </w:t>
      </w:r>
      <w:r w:rsidR="00422C0A" w:rsidRPr="008368FD">
        <w:rPr>
          <w:rFonts w:ascii="Times New Roman" w:hAnsi="Times New Roman" w:cs="Times New Roman"/>
          <w:sz w:val="23"/>
        </w:rPr>
        <w:t xml:space="preserve">de visita às </w:t>
      </w:r>
      <w:r w:rsidRPr="008368FD">
        <w:rPr>
          <w:rFonts w:ascii="Times New Roman" w:hAnsi="Times New Roman" w:cs="Times New Roman"/>
          <w:sz w:val="23"/>
        </w:rPr>
        <w:t>obras em execução no 1.º semestre de 2017</w:t>
      </w:r>
      <w:r w:rsidR="00422C0A" w:rsidRPr="008368FD">
        <w:rPr>
          <w:rFonts w:ascii="Times New Roman" w:hAnsi="Times New Roman" w:cs="Times New Roman"/>
          <w:sz w:val="23"/>
        </w:rPr>
        <w:t xml:space="preserve"> na sede da UFRPE e através da análise dos documentos emitidos pelos fiscais dessas obras.</w:t>
      </w:r>
    </w:p>
    <w:p w:rsidR="00F22879" w:rsidRPr="008368FD" w:rsidRDefault="00F22879" w:rsidP="00F22879">
      <w:pPr>
        <w:jc w:val="both"/>
        <w:rPr>
          <w:rFonts w:ascii="Times New Roman" w:hAnsi="Times New Roman" w:cs="Times New Roman"/>
          <w:sz w:val="23"/>
        </w:rPr>
      </w:pPr>
    </w:p>
    <w:p w:rsidR="00F22879" w:rsidRPr="008368FD" w:rsidRDefault="00F22879" w:rsidP="00F22879">
      <w:pPr>
        <w:pStyle w:val="Standard"/>
        <w:jc w:val="both"/>
        <w:rPr>
          <w:rFonts w:ascii="Times New Roman" w:hAnsi="Times New Roman" w:cs="Times New Roman"/>
          <w:bCs/>
          <w:caps/>
          <w:color w:val="000000"/>
        </w:rPr>
      </w:pPr>
      <w:r w:rsidRPr="008368FD">
        <w:rPr>
          <w:rFonts w:ascii="Times New Roman" w:hAnsi="Times New Roman" w:cs="Times New Roman"/>
          <w:b/>
          <w:bCs/>
          <w:caps/>
          <w:color w:val="000000"/>
        </w:rPr>
        <w:t xml:space="preserve">Posição em: </w:t>
      </w:r>
      <w:r w:rsidRPr="008368FD">
        <w:rPr>
          <w:rFonts w:ascii="Times New Roman" w:hAnsi="Times New Roman" w:cs="Times New Roman"/>
          <w:bCs/>
          <w:caps/>
          <w:color w:val="000000"/>
        </w:rPr>
        <w:t>30/06/2017.</w:t>
      </w:r>
    </w:p>
    <w:p w:rsidR="00F22879" w:rsidRPr="008368FD" w:rsidRDefault="00F22879" w:rsidP="00F22879">
      <w:pPr>
        <w:pStyle w:val="Standard"/>
        <w:jc w:val="both"/>
        <w:rPr>
          <w:rFonts w:ascii="Times New Roman" w:hAnsi="Times New Roman" w:cs="Times New Roman"/>
          <w:bCs/>
          <w:caps/>
          <w:color w:val="000000"/>
        </w:rPr>
      </w:pPr>
    </w:p>
    <w:p w:rsidR="00F22879" w:rsidRPr="008368FD" w:rsidRDefault="00F22879" w:rsidP="00F22879">
      <w:pPr>
        <w:pStyle w:val="Standard"/>
        <w:jc w:val="both"/>
        <w:rPr>
          <w:rFonts w:ascii="Times New Roman" w:hAnsi="Times New Roman" w:cs="Times New Roman"/>
          <w:b/>
          <w:caps/>
        </w:rPr>
      </w:pPr>
      <w:r w:rsidRPr="008368FD">
        <w:rPr>
          <w:rFonts w:ascii="Times New Roman" w:hAnsi="Times New Roman" w:cs="Times New Roman"/>
          <w:b/>
          <w:caps/>
        </w:rPr>
        <w:t>Análise da Auditoria Interna:</w:t>
      </w:r>
    </w:p>
    <w:p w:rsidR="00F22879" w:rsidRPr="008368FD" w:rsidRDefault="00322E60" w:rsidP="00F22879">
      <w:pPr>
        <w:pStyle w:val="Standard"/>
        <w:jc w:val="both"/>
        <w:rPr>
          <w:rFonts w:ascii="Times New Roman" w:hAnsi="Times New Roman" w:cs="Times New Roman"/>
          <w:color w:val="auto"/>
          <w:sz w:val="23"/>
        </w:rPr>
      </w:pPr>
      <w:r w:rsidRPr="008368FD">
        <w:rPr>
          <w:rFonts w:ascii="Times New Roman" w:hAnsi="Times New Roman" w:cs="Times New Roman"/>
          <w:color w:val="auto"/>
          <w:sz w:val="23"/>
        </w:rPr>
        <w:t xml:space="preserve">Verificamos que há uma diminuição na quantidade de obras/serviços de engenharia em execução na UFPRE e no montante em Reais (R$) </w:t>
      </w:r>
      <w:r w:rsidR="005B5E3C" w:rsidRPr="008368FD">
        <w:rPr>
          <w:rFonts w:ascii="Times New Roman" w:hAnsi="Times New Roman" w:cs="Times New Roman"/>
          <w:color w:val="auto"/>
          <w:sz w:val="23"/>
        </w:rPr>
        <w:t>executado nessa mesma rubrica de despesa.</w:t>
      </w:r>
      <w:r w:rsidR="009132CA" w:rsidRPr="008368FD">
        <w:rPr>
          <w:rFonts w:ascii="Times New Roman" w:hAnsi="Times New Roman" w:cs="Times New Roman"/>
          <w:color w:val="auto"/>
          <w:sz w:val="23"/>
        </w:rPr>
        <w:t xml:space="preserve"> Verificamos, ainda, que há um quantitativo de fiscais de obras/serviços de engenharia adequado para as obras/serviços em execução na UFRPE. Consideramos, portanto, que a recomendação foi atendida.</w:t>
      </w:r>
    </w:p>
    <w:p w:rsidR="00F22879" w:rsidRPr="008368FD" w:rsidRDefault="00F22879" w:rsidP="00F22879">
      <w:pPr>
        <w:jc w:val="both"/>
        <w:rPr>
          <w:rFonts w:ascii="Times New Roman" w:hAnsi="Times New Roman" w:cs="Times New Roman"/>
          <w:bCs/>
        </w:rPr>
      </w:pPr>
    </w:p>
    <w:p w:rsidR="009132CA" w:rsidRPr="008368FD" w:rsidRDefault="009132CA" w:rsidP="009132CA">
      <w:pPr>
        <w:pStyle w:val="Standard"/>
        <w:jc w:val="both"/>
        <w:rPr>
          <w:rFonts w:ascii="Times New Roman" w:eastAsia="Times New Roman" w:hAnsi="Times New Roman" w:cs="Times New Roman"/>
          <w:color w:val="000000"/>
        </w:rPr>
      </w:pPr>
      <w:r w:rsidRPr="008368FD">
        <w:rPr>
          <w:rFonts w:ascii="Times New Roman" w:eastAsia="Times New Roman" w:hAnsi="Times New Roman" w:cs="Times New Roman"/>
          <w:b/>
          <w:caps/>
          <w:color w:val="000000"/>
        </w:rPr>
        <w:t xml:space="preserve">Posição da Unidade de Auditoria Interna: </w:t>
      </w:r>
      <w:r w:rsidRPr="008368FD">
        <w:rPr>
          <w:rFonts w:ascii="Times New Roman" w:eastAsia="Times New Roman" w:hAnsi="Times New Roman" w:cs="Times New Roman"/>
          <w:color w:val="000000"/>
        </w:rPr>
        <w:t>Recomendação atendida.</w:t>
      </w:r>
    </w:p>
    <w:p w:rsidR="009132CA" w:rsidRPr="008368FD" w:rsidRDefault="009132CA" w:rsidP="009132CA">
      <w:pPr>
        <w:pStyle w:val="Standard"/>
        <w:jc w:val="both"/>
        <w:rPr>
          <w:rFonts w:ascii="Times New Roman" w:hAnsi="Times New Roman" w:cs="Times New Roman"/>
          <w:caps/>
          <w:sz w:val="16"/>
          <w:szCs w:val="16"/>
        </w:rPr>
      </w:pPr>
    </w:p>
    <w:p w:rsidR="009132CA" w:rsidRPr="008368FD" w:rsidRDefault="009132CA" w:rsidP="009132CA">
      <w:pPr>
        <w:pStyle w:val="Standard"/>
        <w:jc w:val="both"/>
        <w:rPr>
          <w:rFonts w:ascii="Times New Roman" w:hAnsi="Times New Roman" w:cs="Times New Roman"/>
          <w:caps/>
        </w:rPr>
      </w:pPr>
      <w:r w:rsidRPr="008368FD">
        <w:rPr>
          <w:rFonts w:ascii="Times New Roman" w:eastAsia="Times New Roman" w:hAnsi="Times New Roman" w:cs="Times New Roman"/>
          <w:b/>
          <w:caps/>
          <w:color w:val="000000"/>
        </w:rPr>
        <w:t xml:space="preserve">Identificação do Risco pela não </w:t>
      </w:r>
      <w:proofErr w:type="gramStart"/>
      <w:r w:rsidRPr="008368FD">
        <w:rPr>
          <w:rFonts w:ascii="Times New Roman" w:eastAsia="Times New Roman" w:hAnsi="Times New Roman" w:cs="Times New Roman"/>
          <w:b/>
          <w:caps/>
          <w:color w:val="000000"/>
        </w:rPr>
        <w:t>implementação</w:t>
      </w:r>
      <w:proofErr w:type="gramEnd"/>
      <w:r w:rsidRPr="008368FD">
        <w:rPr>
          <w:rFonts w:ascii="Times New Roman" w:eastAsia="Times New Roman" w:hAnsi="Times New Roman" w:cs="Times New Roman"/>
          <w:b/>
          <w:caps/>
          <w:color w:val="000000"/>
        </w:rPr>
        <w:t xml:space="preserve"> da Recomendação: </w:t>
      </w:r>
      <w:r w:rsidRPr="008368FD">
        <w:rPr>
          <w:rFonts w:ascii="Times New Roman" w:eastAsia="Times New Roman" w:hAnsi="Times New Roman" w:cs="Times New Roman"/>
          <w:color w:val="000000"/>
        </w:rPr>
        <w:t>Não se aplica.</w:t>
      </w:r>
    </w:p>
    <w:p w:rsidR="009132CA" w:rsidRPr="008368FD" w:rsidRDefault="009132CA" w:rsidP="009132CA">
      <w:pPr>
        <w:pStyle w:val="Standard"/>
        <w:jc w:val="both"/>
        <w:rPr>
          <w:rFonts w:ascii="Times New Roman" w:hAnsi="Times New Roman" w:cs="Times New Roman"/>
          <w:caps/>
          <w:sz w:val="16"/>
          <w:szCs w:val="16"/>
        </w:rPr>
      </w:pPr>
    </w:p>
    <w:p w:rsidR="009132CA" w:rsidRPr="008368FD" w:rsidRDefault="009132CA" w:rsidP="009132CA">
      <w:pPr>
        <w:pStyle w:val="Standard"/>
        <w:jc w:val="both"/>
        <w:rPr>
          <w:rFonts w:ascii="Times New Roman" w:hAnsi="Times New Roman" w:cs="Times New Roman"/>
          <w:caps/>
        </w:rPr>
      </w:pPr>
      <w:r w:rsidRPr="008368FD">
        <w:rPr>
          <w:rFonts w:ascii="Times New Roman" w:eastAsia="Times New Roman" w:hAnsi="Times New Roman" w:cs="Times New Roman"/>
          <w:b/>
          <w:caps/>
          <w:color w:val="000000"/>
        </w:rPr>
        <w:t xml:space="preserve">Nível de Risco pela não </w:t>
      </w:r>
      <w:proofErr w:type="gramStart"/>
      <w:r w:rsidRPr="008368FD">
        <w:rPr>
          <w:rFonts w:ascii="Times New Roman" w:eastAsia="Times New Roman" w:hAnsi="Times New Roman" w:cs="Times New Roman"/>
          <w:b/>
          <w:caps/>
          <w:color w:val="000000"/>
        </w:rPr>
        <w:t>implementação</w:t>
      </w:r>
      <w:proofErr w:type="gramEnd"/>
      <w:r w:rsidRPr="008368FD">
        <w:rPr>
          <w:rFonts w:ascii="Times New Roman" w:eastAsia="Times New Roman" w:hAnsi="Times New Roman" w:cs="Times New Roman"/>
          <w:b/>
          <w:caps/>
          <w:color w:val="000000"/>
        </w:rPr>
        <w:t xml:space="preserve"> da recomendação: </w:t>
      </w:r>
      <w:r w:rsidRPr="008368FD">
        <w:rPr>
          <w:rFonts w:ascii="Times New Roman" w:eastAsia="Times New Roman" w:hAnsi="Times New Roman" w:cs="Times New Roman"/>
          <w:color w:val="000000"/>
        </w:rPr>
        <w:t>Não se aplica.</w:t>
      </w:r>
    </w:p>
    <w:p w:rsidR="009132CA" w:rsidRPr="008368FD" w:rsidRDefault="009132CA" w:rsidP="009132CA">
      <w:pPr>
        <w:pStyle w:val="Standard"/>
        <w:jc w:val="both"/>
        <w:rPr>
          <w:rFonts w:ascii="Times New Roman" w:hAnsi="Times New Roman" w:cs="Times New Roman"/>
          <w:caps/>
          <w:sz w:val="16"/>
          <w:szCs w:val="16"/>
        </w:rPr>
      </w:pPr>
    </w:p>
    <w:p w:rsidR="009132CA" w:rsidRPr="008368FD" w:rsidRDefault="009132CA" w:rsidP="009132CA">
      <w:pPr>
        <w:pStyle w:val="Recuodecorpodetexto21"/>
        <w:ind w:right="57" w:firstLine="0"/>
        <w:jc w:val="both"/>
        <w:rPr>
          <w:rFonts w:ascii="Times New Roman" w:eastAsia="Times New Roman" w:hAnsi="Times New Roman" w:cs="Times New Roman"/>
          <w:color w:val="000000"/>
        </w:rPr>
      </w:pPr>
      <w:r w:rsidRPr="008368FD">
        <w:rPr>
          <w:rFonts w:ascii="Times New Roman" w:eastAsia="Times New Roman" w:hAnsi="Times New Roman" w:cs="Times New Roman"/>
          <w:b/>
          <w:caps/>
          <w:color w:val="000000"/>
        </w:rPr>
        <w:t xml:space="preserve">Prazo de Atendimento: </w:t>
      </w:r>
      <w:r w:rsidRPr="008368FD">
        <w:rPr>
          <w:rFonts w:ascii="Times New Roman" w:eastAsia="Times New Roman" w:hAnsi="Times New Roman" w:cs="Times New Roman"/>
          <w:color w:val="000000"/>
        </w:rPr>
        <w:t>Não se aplica.</w:t>
      </w:r>
    </w:p>
    <w:p w:rsidR="00456825" w:rsidRPr="008368FD" w:rsidRDefault="00456825" w:rsidP="00353F6E">
      <w:pPr>
        <w:pStyle w:val="Standard"/>
        <w:jc w:val="both"/>
        <w:rPr>
          <w:rFonts w:ascii="Times New Roman" w:hAnsi="Times New Roman" w:cs="Times New Roman"/>
          <w:b/>
        </w:rPr>
      </w:pPr>
    </w:p>
    <w:p w:rsidR="00E9258C" w:rsidRPr="008368FD" w:rsidRDefault="00E9258C" w:rsidP="00353F6E">
      <w:pPr>
        <w:pStyle w:val="Standard"/>
        <w:jc w:val="both"/>
        <w:rPr>
          <w:rFonts w:ascii="Times New Roman" w:hAnsi="Times New Roman" w:cs="Times New Roman"/>
          <w:b/>
        </w:rPr>
      </w:pPr>
    </w:p>
    <w:p w:rsidR="00353F6E" w:rsidRPr="008368FD" w:rsidRDefault="00353F6E" w:rsidP="00353F6E">
      <w:pPr>
        <w:pStyle w:val="Standard"/>
        <w:jc w:val="both"/>
        <w:rPr>
          <w:rFonts w:ascii="Times New Roman" w:hAnsi="Times New Roman" w:cs="Times New Roman"/>
          <w:b/>
        </w:rPr>
      </w:pPr>
      <w:r w:rsidRPr="008368FD">
        <w:rPr>
          <w:rFonts w:ascii="Times New Roman" w:hAnsi="Times New Roman" w:cs="Times New Roman"/>
          <w:b/>
        </w:rPr>
        <w:t>RA 03/2013 – CONSTATAÇÃO 11</w:t>
      </w:r>
    </w:p>
    <w:p w:rsidR="00353F6E" w:rsidRPr="008368FD" w:rsidRDefault="00353F6E" w:rsidP="00353F6E">
      <w:pPr>
        <w:pStyle w:val="Standard"/>
        <w:jc w:val="both"/>
        <w:rPr>
          <w:rFonts w:ascii="Times New Roman" w:hAnsi="Times New Roman" w:cs="Times New Roman"/>
          <w:color w:val="000000"/>
          <w:shd w:val="clear" w:color="auto" w:fill="FFFFFF"/>
        </w:rPr>
      </w:pPr>
      <w:r w:rsidRPr="008368FD">
        <w:rPr>
          <w:rFonts w:ascii="Times New Roman" w:hAnsi="Times New Roman" w:cs="Times New Roman"/>
          <w:color w:val="000000"/>
          <w:shd w:val="clear" w:color="auto" w:fill="FFFFFF"/>
        </w:rPr>
        <w:t>Falhas na elaboração do orçamento básico referente à Concorrência n.º 03/2011.</w:t>
      </w:r>
    </w:p>
    <w:p w:rsidR="00353F6E" w:rsidRPr="008368FD" w:rsidRDefault="00353F6E" w:rsidP="00353F6E">
      <w:pPr>
        <w:pStyle w:val="Standard"/>
        <w:jc w:val="both"/>
        <w:rPr>
          <w:rFonts w:ascii="Times New Roman" w:hAnsi="Times New Roman" w:cs="Times New Roman"/>
          <w:color w:val="000000"/>
          <w:shd w:val="clear" w:color="auto" w:fill="FFFFFF"/>
        </w:rPr>
      </w:pPr>
    </w:p>
    <w:p w:rsidR="00353F6E" w:rsidRPr="008368FD" w:rsidRDefault="00353F6E" w:rsidP="00353F6E">
      <w:pPr>
        <w:pStyle w:val="Standard"/>
        <w:jc w:val="both"/>
        <w:rPr>
          <w:rFonts w:ascii="Times New Roman" w:hAnsi="Times New Roman" w:cs="Times New Roman"/>
          <w:b/>
        </w:rPr>
      </w:pPr>
      <w:r w:rsidRPr="008368FD">
        <w:rPr>
          <w:rFonts w:ascii="Times New Roman" w:hAnsi="Times New Roman" w:cs="Times New Roman"/>
          <w:b/>
        </w:rPr>
        <w:t>RECOMENDAÇÃO 01</w:t>
      </w:r>
    </w:p>
    <w:p w:rsidR="00353F6E" w:rsidRPr="008368FD" w:rsidRDefault="00353F6E" w:rsidP="00353F6E">
      <w:pPr>
        <w:pStyle w:val="Standard"/>
        <w:jc w:val="both"/>
        <w:rPr>
          <w:rFonts w:ascii="Spranq eco sans" w:hAnsi="Spranq eco sans" w:cs="Tahoma"/>
          <w:spacing w:val="-2"/>
          <w:kern w:val="24"/>
          <w:sz w:val="20"/>
          <w:szCs w:val="20"/>
        </w:rPr>
      </w:pPr>
      <w:r w:rsidRPr="008368FD">
        <w:rPr>
          <w:rFonts w:ascii="Times New Roman" w:hAnsi="Times New Roman" w:cs="Times New Roman"/>
          <w:color w:val="000000"/>
          <w:spacing w:val="-2"/>
          <w:kern w:val="24"/>
          <w:shd w:val="clear" w:color="auto" w:fill="FFFFFF"/>
        </w:rPr>
        <w:t>Que a NEMAM indique as datas de referência em seus orçamentos de obras e serviços de engenharia.</w:t>
      </w:r>
    </w:p>
    <w:p w:rsidR="00353F6E" w:rsidRPr="008368FD" w:rsidRDefault="00353F6E" w:rsidP="00353F6E">
      <w:pPr>
        <w:pStyle w:val="Standard"/>
        <w:jc w:val="both"/>
        <w:rPr>
          <w:rFonts w:ascii="Times New Roman" w:hAnsi="Times New Roman" w:cs="Times New Roman"/>
          <w:caps/>
        </w:rPr>
      </w:pPr>
    </w:p>
    <w:p w:rsidR="00353F6E" w:rsidRPr="008368FD" w:rsidRDefault="00353F6E" w:rsidP="00353F6E">
      <w:pPr>
        <w:pStyle w:val="Standard"/>
        <w:jc w:val="both"/>
        <w:rPr>
          <w:rFonts w:ascii="Times New Roman" w:hAnsi="Times New Roman" w:cs="Times New Roman"/>
          <w:b/>
          <w:caps/>
        </w:rPr>
      </w:pPr>
      <w:r w:rsidRPr="008368FD">
        <w:rPr>
          <w:rFonts w:ascii="Times New Roman" w:hAnsi="Times New Roman" w:cs="Times New Roman"/>
          <w:b/>
          <w:caps/>
        </w:rPr>
        <w:t>Manifestação do Gestor:</w:t>
      </w:r>
    </w:p>
    <w:p w:rsidR="00353F6E" w:rsidRPr="008368FD" w:rsidRDefault="00353F6E" w:rsidP="00353F6E">
      <w:pPr>
        <w:jc w:val="both"/>
        <w:rPr>
          <w:rFonts w:ascii="Times New Roman" w:hAnsi="Times New Roman" w:cs="Times New Roman"/>
        </w:rPr>
      </w:pPr>
      <w:r w:rsidRPr="008368FD">
        <w:rPr>
          <w:rFonts w:ascii="Times New Roman" w:hAnsi="Times New Roman" w:cs="Times New Roman"/>
          <w:sz w:val="23"/>
        </w:rPr>
        <w:t>O atendimento desta recomendação foi verificado através da análise de novos orçamentos realizados pela UFRPE para as obras em execução no 1.º semestre de 2017.</w:t>
      </w:r>
    </w:p>
    <w:p w:rsidR="00353F6E" w:rsidRPr="008368FD" w:rsidRDefault="00353F6E" w:rsidP="00353F6E">
      <w:pPr>
        <w:jc w:val="both"/>
        <w:rPr>
          <w:rFonts w:ascii="Times New Roman" w:hAnsi="Times New Roman" w:cs="Times New Roman"/>
          <w:sz w:val="23"/>
        </w:rPr>
      </w:pPr>
    </w:p>
    <w:p w:rsidR="00353F6E" w:rsidRPr="008368FD" w:rsidRDefault="00353F6E" w:rsidP="00353F6E">
      <w:pPr>
        <w:pStyle w:val="Standard"/>
        <w:jc w:val="both"/>
        <w:rPr>
          <w:rFonts w:ascii="Times New Roman" w:hAnsi="Times New Roman" w:cs="Times New Roman"/>
          <w:bCs/>
          <w:caps/>
          <w:color w:val="000000"/>
        </w:rPr>
      </w:pPr>
      <w:r w:rsidRPr="008368FD">
        <w:rPr>
          <w:rFonts w:ascii="Times New Roman" w:hAnsi="Times New Roman" w:cs="Times New Roman"/>
          <w:b/>
          <w:bCs/>
          <w:caps/>
          <w:color w:val="000000"/>
        </w:rPr>
        <w:t xml:space="preserve">Posição em: </w:t>
      </w:r>
      <w:r w:rsidRPr="008368FD">
        <w:rPr>
          <w:rFonts w:ascii="Times New Roman" w:hAnsi="Times New Roman" w:cs="Times New Roman"/>
          <w:bCs/>
          <w:caps/>
          <w:color w:val="000000"/>
        </w:rPr>
        <w:t>30/06/2017.</w:t>
      </w:r>
    </w:p>
    <w:p w:rsidR="00353F6E" w:rsidRPr="008368FD" w:rsidRDefault="00353F6E" w:rsidP="00353F6E">
      <w:pPr>
        <w:pStyle w:val="Standard"/>
        <w:jc w:val="both"/>
        <w:rPr>
          <w:rFonts w:ascii="Times New Roman" w:hAnsi="Times New Roman" w:cs="Times New Roman"/>
          <w:bCs/>
          <w:caps/>
          <w:color w:val="000000"/>
        </w:rPr>
      </w:pPr>
    </w:p>
    <w:p w:rsidR="00353F6E" w:rsidRPr="008368FD" w:rsidRDefault="00353F6E" w:rsidP="00353F6E">
      <w:pPr>
        <w:pStyle w:val="Standard"/>
        <w:jc w:val="both"/>
        <w:rPr>
          <w:rFonts w:ascii="Times New Roman" w:hAnsi="Times New Roman" w:cs="Times New Roman"/>
          <w:b/>
          <w:caps/>
        </w:rPr>
      </w:pPr>
      <w:r w:rsidRPr="008368FD">
        <w:rPr>
          <w:rFonts w:ascii="Times New Roman" w:hAnsi="Times New Roman" w:cs="Times New Roman"/>
          <w:b/>
          <w:caps/>
        </w:rPr>
        <w:t>Análise da Auditoria Interna:</w:t>
      </w:r>
    </w:p>
    <w:p w:rsidR="00353F6E" w:rsidRPr="008368FD" w:rsidRDefault="00947642" w:rsidP="00353F6E">
      <w:pPr>
        <w:pStyle w:val="Standard"/>
        <w:jc w:val="both"/>
        <w:rPr>
          <w:rFonts w:ascii="Times New Roman" w:hAnsi="Times New Roman" w:cs="Times New Roman"/>
          <w:color w:val="auto"/>
          <w:sz w:val="23"/>
        </w:rPr>
      </w:pPr>
      <w:r w:rsidRPr="008368FD">
        <w:rPr>
          <w:rFonts w:ascii="Times New Roman" w:hAnsi="Times New Roman" w:cs="Times New Roman"/>
          <w:color w:val="auto"/>
          <w:sz w:val="23"/>
        </w:rPr>
        <w:t>Verificamos que há a indicação das datas de referência para a elaboração dos orçamentos das obras/serviços de engenharia em execução, no 1.º semestre de 2017, na sede da UFRPE. Consideramos, portanto, que a recomendação foi atendida.</w:t>
      </w:r>
    </w:p>
    <w:p w:rsidR="00353F6E" w:rsidRPr="008368FD" w:rsidRDefault="00353F6E" w:rsidP="00353F6E">
      <w:pPr>
        <w:jc w:val="both"/>
        <w:rPr>
          <w:rFonts w:ascii="Times New Roman" w:hAnsi="Times New Roman" w:cs="Times New Roman"/>
          <w:bCs/>
        </w:rPr>
      </w:pPr>
    </w:p>
    <w:p w:rsidR="00947642" w:rsidRPr="008368FD" w:rsidRDefault="00947642" w:rsidP="00947642">
      <w:pPr>
        <w:pStyle w:val="Standard"/>
        <w:jc w:val="both"/>
        <w:rPr>
          <w:rFonts w:ascii="Times New Roman" w:eastAsia="Times New Roman" w:hAnsi="Times New Roman" w:cs="Times New Roman"/>
          <w:color w:val="000000"/>
        </w:rPr>
      </w:pPr>
      <w:r w:rsidRPr="008368FD">
        <w:rPr>
          <w:rFonts w:ascii="Times New Roman" w:eastAsia="Times New Roman" w:hAnsi="Times New Roman" w:cs="Times New Roman"/>
          <w:b/>
          <w:caps/>
          <w:color w:val="000000"/>
        </w:rPr>
        <w:t xml:space="preserve">Posição da Unidade de Auditoria Interna: </w:t>
      </w:r>
      <w:r w:rsidRPr="008368FD">
        <w:rPr>
          <w:rFonts w:ascii="Times New Roman" w:eastAsia="Times New Roman" w:hAnsi="Times New Roman" w:cs="Times New Roman"/>
          <w:color w:val="000000"/>
        </w:rPr>
        <w:t>Recomendação atendida.</w:t>
      </w:r>
    </w:p>
    <w:p w:rsidR="00947642" w:rsidRPr="008368FD" w:rsidRDefault="00947642" w:rsidP="00947642">
      <w:pPr>
        <w:pStyle w:val="Standard"/>
        <w:jc w:val="both"/>
        <w:rPr>
          <w:rFonts w:ascii="Times New Roman" w:hAnsi="Times New Roman" w:cs="Times New Roman"/>
          <w:caps/>
          <w:sz w:val="16"/>
          <w:szCs w:val="16"/>
        </w:rPr>
      </w:pPr>
    </w:p>
    <w:p w:rsidR="00947642" w:rsidRPr="008368FD" w:rsidRDefault="00947642" w:rsidP="00947642">
      <w:pPr>
        <w:pStyle w:val="Standard"/>
        <w:jc w:val="both"/>
        <w:rPr>
          <w:rFonts w:ascii="Times New Roman" w:hAnsi="Times New Roman" w:cs="Times New Roman"/>
          <w:caps/>
        </w:rPr>
      </w:pPr>
      <w:r w:rsidRPr="008368FD">
        <w:rPr>
          <w:rFonts w:ascii="Times New Roman" w:eastAsia="Times New Roman" w:hAnsi="Times New Roman" w:cs="Times New Roman"/>
          <w:b/>
          <w:caps/>
          <w:color w:val="000000"/>
        </w:rPr>
        <w:t xml:space="preserve">Identificação do Risco pela não </w:t>
      </w:r>
      <w:proofErr w:type="gramStart"/>
      <w:r w:rsidRPr="008368FD">
        <w:rPr>
          <w:rFonts w:ascii="Times New Roman" w:eastAsia="Times New Roman" w:hAnsi="Times New Roman" w:cs="Times New Roman"/>
          <w:b/>
          <w:caps/>
          <w:color w:val="000000"/>
        </w:rPr>
        <w:t>implementação</w:t>
      </w:r>
      <w:proofErr w:type="gramEnd"/>
      <w:r w:rsidRPr="008368FD">
        <w:rPr>
          <w:rFonts w:ascii="Times New Roman" w:eastAsia="Times New Roman" w:hAnsi="Times New Roman" w:cs="Times New Roman"/>
          <w:b/>
          <w:caps/>
          <w:color w:val="000000"/>
        </w:rPr>
        <w:t xml:space="preserve"> da Recomendação: </w:t>
      </w:r>
      <w:r w:rsidRPr="008368FD">
        <w:rPr>
          <w:rFonts w:ascii="Times New Roman" w:eastAsia="Times New Roman" w:hAnsi="Times New Roman" w:cs="Times New Roman"/>
          <w:color w:val="000000"/>
        </w:rPr>
        <w:t>Não se aplica.</w:t>
      </w:r>
    </w:p>
    <w:p w:rsidR="00947642" w:rsidRPr="008368FD" w:rsidRDefault="00947642" w:rsidP="00947642">
      <w:pPr>
        <w:pStyle w:val="Standard"/>
        <w:jc w:val="both"/>
        <w:rPr>
          <w:rFonts w:ascii="Times New Roman" w:hAnsi="Times New Roman" w:cs="Times New Roman"/>
          <w:caps/>
          <w:sz w:val="16"/>
          <w:szCs w:val="16"/>
        </w:rPr>
      </w:pPr>
    </w:p>
    <w:p w:rsidR="00947642" w:rsidRPr="008368FD" w:rsidRDefault="00947642" w:rsidP="00947642">
      <w:pPr>
        <w:pStyle w:val="Standard"/>
        <w:jc w:val="both"/>
        <w:rPr>
          <w:rFonts w:ascii="Times New Roman" w:hAnsi="Times New Roman" w:cs="Times New Roman"/>
          <w:caps/>
        </w:rPr>
      </w:pPr>
      <w:r w:rsidRPr="008368FD">
        <w:rPr>
          <w:rFonts w:ascii="Times New Roman" w:eastAsia="Times New Roman" w:hAnsi="Times New Roman" w:cs="Times New Roman"/>
          <w:b/>
          <w:caps/>
          <w:color w:val="000000"/>
        </w:rPr>
        <w:t xml:space="preserve">Nível de Risco pela não </w:t>
      </w:r>
      <w:proofErr w:type="gramStart"/>
      <w:r w:rsidRPr="008368FD">
        <w:rPr>
          <w:rFonts w:ascii="Times New Roman" w:eastAsia="Times New Roman" w:hAnsi="Times New Roman" w:cs="Times New Roman"/>
          <w:b/>
          <w:caps/>
          <w:color w:val="000000"/>
        </w:rPr>
        <w:t>implementação</w:t>
      </w:r>
      <w:proofErr w:type="gramEnd"/>
      <w:r w:rsidRPr="008368FD">
        <w:rPr>
          <w:rFonts w:ascii="Times New Roman" w:eastAsia="Times New Roman" w:hAnsi="Times New Roman" w:cs="Times New Roman"/>
          <w:b/>
          <w:caps/>
          <w:color w:val="000000"/>
        </w:rPr>
        <w:t xml:space="preserve"> da recomendação: </w:t>
      </w:r>
      <w:r w:rsidRPr="008368FD">
        <w:rPr>
          <w:rFonts w:ascii="Times New Roman" w:eastAsia="Times New Roman" w:hAnsi="Times New Roman" w:cs="Times New Roman"/>
          <w:color w:val="000000"/>
        </w:rPr>
        <w:t>Não se aplica.</w:t>
      </w:r>
    </w:p>
    <w:p w:rsidR="00947642" w:rsidRPr="008368FD" w:rsidRDefault="00947642" w:rsidP="00947642">
      <w:pPr>
        <w:pStyle w:val="Standard"/>
        <w:jc w:val="both"/>
        <w:rPr>
          <w:rFonts w:ascii="Times New Roman" w:hAnsi="Times New Roman" w:cs="Times New Roman"/>
          <w:caps/>
          <w:sz w:val="16"/>
          <w:szCs w:val="16"/>
        </w:rPr>
      </w:pPr>
    </w:p>
    <w:p w:rsidR="00947642" w:rsidRPr="008368FD" w:rsidRDefault="00947642" w:rsidP="00947642">
      <w:pPr>
        <w:pStyle w:val="Recuodecorpodetexto21"/>
        <w:ind w:right="57" w:firstLine="0"/>
        <w:jc w:val="both"/>
        <w:rPr>
          <w:rFonts w:ascii="Times New Roman" w:eastAsia="Times New Roman" w:hAnsi="Times New Roman" w:cs="Times New Roman"/>
          <w:color w:val="000000"/>
        </w:rPr>
      </w:pPr>
      <w:r w:rsidRPr="008368FD">
        <w:rPr>
          <w:rFonts w:ascii="Times New Roman" w:eastAsia="Times New Roman" w:hAnsi="Times New Roman" w:cs="Times New Roman"/>
          <w:b/>
          <w:caps/>
          <w:color w:val="000000"/>
        </w:rPr>
        <w:t xml:space="preserve">Prazo de Atendimento: </w:t>
      </w:r>
      <w:r w:rsidRPr="008368FD">
        <w:rPr>
          <w:rFonts w:ascii="Times New Roman" w:eastAsia="Times New Roman" w:hAnsi="Times New Roman" w:cs="Times New Roman"/>
          <w:color w:val="000000"/>
        </w:rPr>
        <w:t>Não se aplica.</w:t>
      </w:r>
    </w:p>
    <w:p w:rsidR="00E9258C" w:rsidRPr="008368FD" w:rsidRDefault="00E9258C" w:rsidP="00691C8F">
      <w:pPr>
        <w:pStyle w:val="Standard"/>
        <w:jc w:val="both"/>
        <w:rPr>
          <w:rFonts w:ascii="Times New Roman" w:hAnsi="Times New Roman" w:cs="Times New Roman"/>
          <w:b/>
        </w:rPr>
      </w:pPr>
    </w:p>
    <w:p w:rsidR="00E9258C" w:rsidRPr="008368FD" w:rsidRDefault="00E9258C" w:rsidP="00691C8F">
      <w:pPr>
        <w:pStyle w:val="Standard"/>
        <w:jc w:val="both"/>
        <w:rPr>
          <w:rFonts w:ascii="Times New Roman" w:hAnsi="Times New Roman" w:cs="Times New Roman"/>
          <w:b/>
        </w:rPr>
      </w:pPr>
    </w:p>
    <w:p w:rsidR="00691C8F" w:rsidRPr="008368FD" w:rsidRDefault="00691C8F" w:rsidP="00691C8F">
      <w:pPr>
        <w:pStyle w:val="Standard"/>
        <w:jc w:val="both"/>
        <w:rPr>
          <w:rFonts w:ascii="Times New Roman" w:hAnsi="Times New Roman" w:cs="Times New Roman"/>
          <w:b/>
        </w:rPr>
      </w:pPr>
      <w:r w:rsidRPr="008368FD">
        <w:rPr>
          <w:rFonts w:ascii="Times New Roman" w:hAnsi="Times New Roman" w:cs="Times New Roman"/>
          <w:b/>
        </w:rPr>
        <w:t>RA 03/2013 – CONSTATAÇÃO 11</w:t>
      </w:r>
    </w:p>
    <w:p w:rsidR="00691C8F" w:rsidRPr="008368FD" w:rsidRDefault="00691C8F" w:rsidP="00691C8F">
      <w:pPr>
        <w:pStyle w:val="Standard"/>
        <w:jc w:val="both"/>
        <w:rPr>
          <w:rFonts w:ascii="Times New Roman" w:hAnsi="Times New Roman" w:cs="Times New Roman"/>
          <w:color w:val="000000"/>
          <w:shd w:val="clear" w:color="auto" w:fill="FFFFFF"/>
        </w:rPr>
      </w:pPr>
      <w:r w:rsidRPr="008368FD">
        <w:rPr>
          <w:rFonts w:ascii="Times New Roman" w:hAnsi="Times New Roman" w:cs="Times New Roman"/>
          <w:color w:val="000000"/>
          <w:shd w:val="clear" w:color="auto" w:fill="FFFFFF"/>
        </w:rPr>
        <w:t>Falhas na elaboração do orçamento básico referente à Concorrência n.º 03/2011.</w:t>
      </w:r>
    </w:p>
    <w:p w:rsidR="00691C8F" w:rsidRPr="008368FD" w:rsidRDefault="00691C8F" w:rsidP="00691C8F">
      <w:pPr>
        <w:pStyle w:val="Standard"/>
        <w:jc w:val="both"/>
        <w:rPr>
          <w:rFonts w:ascii="Times New Roman" w:hAnsi="Times New Roman" w:cs="Times New Roman"/>
          <w:color w:val="000000"/>
          <w:shd w:val="clear" w:color="auto" w:fill="FFFFFF"/>
        </w:rPr>
      </w:pPr>
    </w:p>
    <w:p w:rsidR="00691C8F" w:rsidRPr="008368FD" w:rsidRDefault="00691C8F" w:rsidP="00691C8F">
      <w:pPr>
        <w:pStyle w:val="Standard"/>
        <w:jc w:val="both"/>
        <w:rPr>
          <w:rFonts w:ascii="Times New Roman" w:hAnsi="Times New Roman" w:cs="Times New Roman"/>
          <w:b/>
        </w:rPr>
      </w:pPr>
      <w:r w:rsidRPr="008368FD">
        <w:rPr>
          <w:rFonts w:ascii="Times New Roman" w:hAnsi="Times New Roman" w:cs="Times New Roman"/>
          <w:b/>
        </w:rPr>
        <w:t>RECOMENDAÇÃO 02</w:t>
      </w:r>
    </w:p>
    <w:p w:rsidR="00691C8F" w:rsidRPr="008368FD" w:rsidRDefault="00691C8F" w:rsidP="00691C8F">
      <w:pPr>
        <w:pStyle w:val="Standard"/>
        <w:jc w:val="both"/>
        <w:rPr>
          <w:rFonts w:ascii="Spranq eco sans" w:hAnsi="Spranq eco sans" w:cs="Tahoma"/>
          <w:sz w:val="20"/>
          <w:szCs w:val="20"/>
        </w:rPr>
      </w:pPr>
      <w:r w:rsidRPr="008368FD">
        <w:rPr>
          <w:rFonts w:ascii="Times New Roman" w:hAnsi="Times New Roman" w:cs="Times New Roman"/>
          <w:color w:val="000000"/>
          <w:shd w:val="clear" w:color="auto" w:fill="FFFFFF"/>
        </w:rPr>
        <w:t>Que a NEMAM se abstenha de realizar orçamento de itens em conjunto quando esses itens constarem individualmente nas tabelas oficiais do governo, somente indicando preços em conjunto quando da elaboração de composições de custos unitários.</w:t>
      </w:r>
    </w:p>
    <w:p w:rsidR="00691C8F" w:rsidRPr="008368FD" w:rsidRDefault="00691C8F" w:rsidP="00691C8F">
      <w:pPr>
        <w:pStyle w:val="Standard"/>
        <w:jc w:val="both"/>
        <w:rPr>
          <w:rFonts w:ascii="Times New Roman" w:hAnsi="Times New Roman" w:cs="Times New Roman"/>
          <w:caps/>
        </w:rPr>
      </w:pPr>
    </w:p>
    <w:p w:rsidR="00691C8F" w:rsidRPr="008368FD" w:rsidRDefault="00691C8F" w:rsidP="00691C8F">
      <w:pPr>
        <w:pStyle w:val="Standard"/>
        <w:jc w:val="both"/>
        <w:rPr>
          <w:rFonts w:ascii="Times New Roman" w:hAnsi="Times New Roman" w:cs="Times New Roman"/>
          <w:b/>
          <w:caps/>
        </w:rPr>
      </w:pPr>
      <w:r w:rsidRPr="008368FD">
        <w:rPr>
          <w:rFonts w:ascii="Times New Roman" w:hAnsi="Times New Roman" w:cs="Times New Roman"/>
          <w:b/>
          <w:caps/>
        </w:rPr>
        <w:t>Manifestação do Gestor:</w:t>
      </w:r>
    </w:p>
    <w:p w:rsidR="008F62A3" w:rsidRPr="008368FD" w:rsidRDefault="008F62A3" w:rsidP="008F62A3">
      <w:pPr>
        <w:jc w:val="both"/>
        <w:rPr>
          <w:rFonts w:ascii="Times New Roman" w:hAnsi="Times New Roman" w:cs="Times New Roman"/>
        </w:rPr>
      </w:pPr>
      <w:r w:rsidRPr="008368FD">
        <w:rPr>
          <w:rFonts w:ascii="Times New Roman" w:hAnsi="Times New Roman" w:cs="Times New Roman"/>
          <w:sz w:val="23"/>
        </w:rPr>
        <w:t>O atendimento desta recomendação foi verificado através da análise de novos orçamentos realizados pela UFRPE para as obras em execução no 1.º semestre de 2017.</w:t>
      </w:r>
    </w:p>
    <w:p w:rsidR="00691C8F" w:rsidRPr="008368FD" w:rsidRDefault="00691C8F" w:rsidP="00691C8F">
      <w:pPr>
        <w:jc w:val="both"/>
        <w:rPr>
          <w:rFonts w:ascii="Times New Roman" w:hAnsi="Times New Roman" w:cs="Times New Roman"/>
          <w:sz w:val="23"/>
        </w:rPr>
      </w:pPr>
    </w:p>
    <w:p w:rsidR="00691C8F" w:rsidRPr="008368FD" w:rsidRDefault="00691C8F" w:rsidP="00691C8F">
      <w:pPr>
        <w:pStyle w:val="Standard"/>
        <w:jc w:val="both"/>
        <w:rPr>
          <w:rFonts w:ascii="Times New Roman" w:hAnsi="Times New Roman" w:cs="Times New Roman"/>
          <w:bCs/>
          <w:caps/>
          <w:color w:val="000000"/>
        </w:rPr>
      </w:pPr>
      <w:r w:rsidRPr="008368FD">
        <w:rPr>
          <w:rFonts w:ascii="Times New Roman" w:hAnsi="Times New Roman" w:cs="Times New Roman"/>
          <w:b/>
          <w:bCs/>
          <w:caps/>
          <w:color w:val="000000"/>
        </w:rPr>
        <w:t xml:space="preserve">Posição em: </w:t>
      </w:r>
      <w:r w:rsidRPr="008368FD">
        <w:rPr>
          <w:rFonts w:ascii="Times New Roman" w:hAnsi="Times New Roman" w:cs="Times New Roman"/>
          <w:bCs/>
          <w:caps/>
          <w:color w:val="000000"/>
        </w:rPr>
        <w:t>30/06/2017.</w:t>
      </w:r>
    </w:p>
    <w:p w:rsidR="00691C8F" w:rsidRPr="008368FD" w:rsidRDefault="00691C8F" w:rsidP="00691C8F">
      <w:pPr>
        <w:pStyle w:val="Standard"/>
        <w:jc w:val="both"/>
        <w:rPr>
          <w:rFonts w:ascii="Times New Roman" w:hAnsi="Times New Roman" w:cs="Times New Roman"/>
          <w:bCs/>
          <w:caps/>
          <w:color w:val="000000"/>
        </w:rPr>
      </w:pPr>
    </w:p>
    <w:p w:rsidR="00691C8F" w:rsidRPr="008368FD" w:rsidRDefault="00691C8F" w:rsidP="00691C8F">
      <w:pPr>
        <w:pStyle w:val="Standard"/>
        <w:jc w:val="both"/>
        <w:rPr>
          <w:rFonts w:ascii="Times New Roman" w:hAnsi="Times New Roman" w:cs="Times New Roman"/>
          <w:b/>
          <w:caps/>
        </w:rPr>
      </w:pPr>
      <w:r w:rsidRPr="008368FD">
        <w:rPr>
          <w:rFonts w:ascii="Times New Roman" w:hAnsi="Times New Roman" w:cs="Times New Roman"/>
          <w:b/>
          <w:caps/>
        </w:rPr>
        <w:t>Análise da Auditoria Interna:</w:t>
      </w:r>
    </w:p>
    <w:p w:rsidR="008F62A3" w:rsidRPr="008368FD" w:rsidRDefault="008F62A3" w:rsidP="008F62A3">
      <w:pPr>
        <w:pStyle w:val="Standard"/>
        <w:jc w:val="both"/>
        <w:rPr>
          <w:rFonts w:ascii="Times New Roman" w:hAnsi="Times New Roman" w:cs="Times New Roman"/>
          <w:color w:val="auto"/>
          <w:sz w:val="23"/>
        </w:rPr>
      </w:pPr>
      <w:r w:rsidRPr="008368FD">
        <w:rPr>
          <w:rFonts w:ascii="Times New Roman" w:hAnsi="Times New Roman" w:cs="Times New Roman"/>
          <w:color w:val="auto"/>
          <w:sz w:val="23"/>
        </w:rPr>
        <w:t>Ao analisar os orçamentos das obras em execução na seda da UFRPE (Dois Irmãos), no 1.º semestre de 2017, não foram identificados itens sendo orçados em conjunto. Observamos a identificação dos itens orçados conforme tabela SINAPI, ou composições com identificações individuais dos itens orçados. Consideramos, portanto, a recomendação atendida.</w:t>
      </w:r>
    </w:p>
    <w:p w:rsidR="00691C8F" w:rsidRPr="008368FD" w:rsidRDefault="00691C8F" w:rsidP="00691C8F">
      <w:pPr>
        <w:jc w:val="both"/>
        <w:rPr>
          <w:rFonts w:ascii="Times New Roman" w:hAnsi="Times New Roman" w:cs="Times New Roman"/>
          <w:bCs/>
        </w:rPr>
      </w:pPr>
    </w:p>
    <w:p w:rsidR="008F62A3" w:rsidRPr="008368FD" w:rsidRDefault="008F62A3" w:rsidP="008F62A3">
      <w:pPr>
        <w:pStyle w:val="Standard"/>
        <w:jc w:val="both"/>
        <w:rPr>
          <w:rFonts w:ascii="Times New Roman" w:eastAsia="Times New Roman" w:hAnsi="Times New Roman" w:cs="Times New Roman"/>
          <w:color w:val="000000"/>
        </w:rPr>
      </w:pPr>
      <w:r w:rsidRPr="008368FD">
        <w:rPr>
          <w:rFonts w:ascii="Times New Roman" w:eastAsia="Times New Roman" w:hAnsi="Times New Roman" w:cs="Times New Roman"/>
          <w:b/>
          <w:caps/>
          <w:color w:val="000000"/>
        </w:rPr>
        <w:t xml:space="preserve">Posição da Unidade de Auditoria Interna: </w:t>
      </w:r>
      <w:r w:rsidRPr="008368FD">
        <w:rPr>
          <w:rFonts w:ascii="Times New Roman" w:eastAsia="Times New Roman" w:hAnsi="Times New Roman" w:cs="Times New Roman"/>
          <w:color w:val="000000"/>
        </w:rPr>
        <w:t>Recomendação atendida.</w:t>
      </w:r>
    </w:p>
    <w:p w:rsidR="008F62A3" w:rsidRPr="008368FD" w:rsidRDefault="008F62A3" w:rsidP="008F62A3">
      <w:pPr>
        <w:pStyle w:val="Standard"/>
        <w:jc w:val="both"/>
        <w:rPr>
          <w:rFonts w:ascii="Times New Roman" w:hAnsi="Times New Roman" w:cs="Times New Roman"/>
          <w:caps/>
          <w:sz w:val="16"/>
          <w:szCs w:val="16"/>
        </w:rPr>
      </w:pPr>
    </w:p>
    <w:p w:rsidR="008F62A3" w:rsidRPr="008368FD" w:rsidRDefault="008F62A3" w:rsidP="008F62A3">
      <w:pPr>
        <w:pStyle w:val="Standard"/>
        <w:jc w:val="both"/>
        <w:rPr>
          <w:rFonts w:ascii="Times New Roman" w:hAnsi="Times New Roman" w:cs="Times New Roman"/>
          <w:caps/>
        </w:rPr>
      </w:pPr>
      <w:r w:rsidRPr="008368FD">
        <w:rPr>
          <w:rFonts w:ascii="Times New Roman" w:eastAsia="Times New Roman" w:hAnsi="Times New Roman" w:cs="Times New Roman"/>
          <w:b/>
          <w:caps/>
          <w:color w:val="000000"/>
        </w:rPr>
        <w:t xml:space="preserve">Identificação do Risco pela não </w:t>
      </w:r>
      <w:proofErr w:type="gramStart"/>
      <w:r w:rsidRPr="008368FD">
        <w:rPr>
          <w:rFonts w:ascii="Times New Roman" w:eastAsia="Times New Roman" w:hAnsi="Times New Roman" w:cs="Times New Roman"/>
          <w:b/>
          <w:caps/>
          <w:color w:val="000000"/>
        </w:rPr>
        <w:t>implementação</w:t>
      </w:r>
      <w:proofErr w:type="gramEnd"/>
      <w:r w:rsidRPr="008368FD">
        <w:rPr>
          <w:rFonts w:ascii="Times New Roman" w:eastAsia="Times New Roman" w:hAnsi="Times New Roman" w:cs="Times New Roman"/>
          <w:b/>
          <w:caps/>
          <w:color w:val="000000"/>
        </w:rPr>
        <w:t xml:space="preserve"> da Recomendação: </w:t>
      </w:r>
      <w:r w:rsidRPr="008368FD">
        <w:rPr>
          <w:rFonts w:ascii="Times New Roman" w:eastAsia="Times New Roman" w:hAnsi="Times New Roman" w:cs="Times New Roman"/>
          <w:color w:val="000000"/>
        </w:rPr>
        <w:t>Não se aplica.</w:t>
      </w:r>
    </w:p>
    <w:p w:rsidR="008F62A3" w:rsidRPr="008368FD" w:rsidRDefault="008F62A3" w:rsidP="008F62A3">
      <w:pPr>
        <w:pStyle w:val="Standard"/>
        <w:jc w:val="both"/>
        <w:rPr>
          <w:rFonts w:ascii="Times New Roman" w:hAnsi="Times New Roman" w:cs="Times New Roman"/>
          <w:caps/>
          <w:sz w:val="16"/>
          <w:szCs w:val="16"/>
        </w:rPr>
      </w:pPr>
    </w:p>
    <w:p w:rsidR="008F62A3" w:rsidRPr="008368FD" w:rsidRDefault="008F62A3" w:rsidP="008F62A3">
      <w:pPr>
        <w:pStyle w:val="Standard"/>
        <w:jc w:val="both"/>
        <w:rPr>
          <w:rFonts w:ascii="Times New Roman" w:hAnsi="Times New Roman" w:cs="Times New Roman"/>
          <w:caps/>
        </w:rPr>
      </w:pPr>
      <w:r w:rsidRPr="008368FD">
        <w:rPr>
          <w:rFonts w:ascii="Times New Roman" w:eastAsia="Times New Roman" w:hAnsi="Times New Roman" w:cs="Times New Roman"/>
          <w:b/>
          <w:caps/>
          <w:color w:val="000000"/>
        </w:rPr>
        <w:t xml:space="preserve">Nível de Risco pela não </w:t>
      </w:r>
      <w:proofErr w:type="gramStart"/>
      <w:r w:rsidRPr="008368FD">
        <w:rPr>
          <w:rFonts w:ascii="Times New Roman" w:eastAsia="Times New Roman" w:hAnsi="Times New Roman" w:cs="Times New Roman"/>
          <w:b/>
          <w:caps/>
          <w:color w:val="000000"/>
        </w:rPr>
        <w:t>implementação</w:t>
      </w:r>
      <w:proofErr w:type="gramEnd"/>
      <w:r w:rsidRPr="008368FD">
        <w:rPr>
          <w:rFonts w:ascii="Times New Roman" w:eastAsia="Times New Roman" w:hAnsi="Times New Roman" w:cs="Times New Roman"/>
          <w:b/>
          <w:caps/>
          <w:color w:val="000000"/>
        </w:rPr>
        <w:t xml:space="preserve"> da recomendação: </w:t>
      </w:r>
      <w:r w:rsidRPr="008368FD">
        <w:rPr>
          <w:rFonts w:ascii="Times New Roman" w:eastAsia="Times New Roman" w:hAnsi="Times New Roman" w:cs="Times New Roman"/>
          <w:color w:val="000000"/>
        </w:rPr>
        <w:t>Não se aplica.</w:t>
      </w:r>
    </w:p>
    <w:p w:rsidR="008F62A3" w:rsidRPr="008368FD" w:rsidRDefault="008F62A3" w:rsidP="008F62A3">
      <w:pPr>
        <w:pStyle w:val="Standard"/>
        <w:jc w:val="both"/>
        <w:rPr>
          <w:rFonts w:ascii="Times New Roman" w:hAnsi="Times New Roman" w:cs="Times New Roman"/>
          <w:caps/>
          <w:sz w:val="16"/>
          <w:szCs w:val="16"/>
        </w:rPr>
      </w:pPr>
    </w:p>
    <w:p w:rsidR="008F62A3" w:rsidRPr="008368FD" w:rsidRDefault="008F62A3" w:rsidP="008F62A3">
      <w:pPr>
        <w:pStyle w:val="Recuodecorpodetexto21"/>
        <w:ind w:right="57" w:firstLine="0"/>
        <w:jc w:val="both"/>
        <w:rPr>
          <w:rFonts w:ascii="Times New Roman" w:eastAsia="Times New Roman" w:hAnsi="Times New Roman" w:cs="Times New Roman"/>
          <w:color w:val="000000"/>
        </w:rPr>
      </w:pPr>
      <w:r w:rsidRPr="008368FD">
        <w:rPr>
          <w:rFonts w:ascii="Times New Roman" w:eastAsia="Times New Roman" w:hAnsi="Times New Roman" w:cs="Times New Roman"/>
          <w:b/>
          <w:caps/>
          <w:color w:val="000000"/>
        </w:rPr>
        <w:t xml:space="preserve">Prazo de Atendimento: </w:t>
      </w:r>
      <w:r w:rsidRPr="008368FD">
        <w:rPr>
          <w:rFonts w:ascii="Times New Roman" w:eastAsia="Times New Roman" w:hAnsi="Times New Roman" w:cs="Times New Roman"/>
          <w:color w:val="000000"/>
        </w:rPr>
        <w:t>Não se aplica.</w:t>
      </w:r>
    </w:p>
    <w:p w:rsidR="00691C8F" w:rsidRPr="008368FD" w:rsidRDefault="00691C8F">
      <w:pPr>
        <w:widowControl/>
        <w:suppressAutoHyphens w:val="0"/>
        <w:rPr>
          <w:rFonts w:ascii="Times New Roman" w:eastAsia="Times New Roman" w:hAnsi="Times New Roman" w:cs="Times New Roman"/>
          <w:b/>
          <w:color w:val="000000"/>
        </w:rPr>
      </w:pPr>
    </w:p>
    <w:p w:rsidR="00272668" w:rsidRPr="008368FD" w:rsidRDefault="00272668" w:rsidP="007C1D66">
      <w:pPr>
        <w:pStyle w:val="Standard"/>
        <w:jc w:val="both"/>
        <w:rPr>
          <w:rFonts w:ascii="Times New Roman" w:hAnsi="Times New Roman" w:cs="Times New Roman"/>
          <w:b/>
        </w:rPr>
      </w:pPr>
    </w:p>
    <w:p w:rsidR="00272668" w:rsidRPr="008368FD" w:rsidRDefault="00272668" w:rsidP="007C1D66">
      <w:pPr>
        <w:pStyle w:val="Standard"/>
        <w:jc w:val="both"/>
        <w:rPr>
          <w:rFonts w:ascii="Times New Roman" w:hAnsi="Times New Roman" w:cs="Times New Roman"/>
          <w:b/>
        </w:rPr>
      </w:pPr>
    </w:p>
    <w:p w:rsidR="007C1D66" w:rsidRPr="008368FD" w:rsidRDefault="007C1D66" w:rsidP="007C1D66">
      <w:pPr>
        <w:pStyle w:val="Standard"/>
        <w:jc w:val="both"/>
        <w:rPr>
          <w:rFonts w:ascii="Times New Roman" w:hAnsi="Times New Roman" w:cs="Times New Roman"/>
          <w:b/>
        </w:rPr>
      </w:pPr>
      <w:r w:rsidRPr="008368FD">
        <w:rPr>
          <w:rFonts w:ascii="Times New Roman" w:hAnsi="Times New Roman" w:cs="Times New Roman"/>
          <w:b/>
        </w:rPr>
        <w:t>RA 03/2013 – CONSTATAÇÃO 12</w:t>
      </w:r>
    </w:p>
    <w:p w:rsidR="007C1D66" w:rsidRPr="008368FD" w:rsidRDefault="007C1D66" w:rsidP="007C1D66">
      <w:pPr>
        <w:pStyle w:val="Standard"/>
        <w:jc w:val="both"/>
        <w:rPr>
          <w:rFonts w:ascii="Times New Roman" w:hAnsi="Times New Roman" w:cs="Times New Roman"/>
          <w:color w:val="000000"/>
          <w:shd w:val="clear" w:color="auto" w:fill="FFFFFF"/>
        </w:rPr>
      </w:pPr>
      <w:r w:rsidRPr="008368FD">
        <w:rPr>
          <w:rFonts w:ascii="Times New Roman" w:hAnsi="Times New Roman" w:cs="Times New Roman"/>
          <w:color w:val="000000"/>
          <w:shd w:val="clear" w:color="auto" w:fill="FFFFFF"/>
        </w:rPr>
        <w:t>Deficiência no controle de registros das ocorrências em diário de obras.</w:t>
      </w:r>
    </w:p>
    <w:p w:rsidR="007C1D66" w:rsidRPr="008368FD" w:rsidRDefault="007C1D66" w:rsidP="007C1D66">
      <w:pPr>
        <w:pStyle w:val="Standard"/>
        <w:jc w:val="both"/>
        <w:rPr>
          <w:rFonts w:ascii="Times New Roman" w:hAnsi="Times New Roman" w:cs="Times New Roman"/>
          <w:color w:val="000000"/>
          <w:shd w:val="clear" w:color="auto" w:fill="FFFFFF"/>
        </w:rPr>
      </w:pPr>
    </w:p>
    <w:p w:rsidR="007C1D66" w:rsidRPr="008368FD" w:rsidRDefault="007C1D66" w:rsidP="007C1D66">
      <w:pPr>
        <w:pStyle w:val="Standard"/>
        <w:jc w:val="both"/>
        <w:rPr>
          <w:rFonts w:ascii="Times New Roman" w:hAnsi="Times New Roman" w:cs="Times New Roman"/>
          <w:b/>
        </w:rPr>
      </w:pPr>
      <w:r w:rsidRPr="008368FD">
        <w:rPr>
          <w:rFonts w:ascii="Times New Roman" w:hAnsi="Times New Roman" w:cs="Times New Roman"/>
          <w:b/>
        </w:rPr>
        <w:t>RECOMENDAÇÃO 01</w:t>
      </w:r>
    </w:p>
    <w:p w:rsidR="007C1D66" w:rsidRPr="008368FD" w:rsidRDefault="007C1D66" w:rsidP="007C1D66">
      <w:pPr>
        <w:pStyle w:val="Standard"/>
        <w:jc w:val="both"/>
        <w:rPr>
          <w:rFonts w:ascii="Times New Roman" w:hAnsi="Times New Roman" w:cs="Times New Roman"/>
          <w:color w:val="000000"/>
          <w:shd w:val="clear" w:color="auto" w:fill="FFFFFF"/>
        </w:rPr>
      </w:pPr>
      <w:r w:rsidRPr="008368FD">
        <w:rPr>
          <w:rFonts w:ascii="Times New Roman" w:hAnsi="Times New Roman" w:cs="Times New Roman"/>
          <w:color w:val="000000"/>
          <w:shd w:val="clear" w:color="auto" w:fill="FFFFFF"/>
        </w:rPr>
        <w:t>Que a NEMAM adote medidas de controle interno a fim de estabelecer padrões de registros e controle para os livros diários das obras e dos serviços de engenharia pautando-se na legislação vigente bem como nas boas práticas de engenharia.</w:t>
      </w:r>
    </w:p>
    <w:p w:rsidR="007C1D66" w:rsidRPr="008368FD" w:rsidRDefault="007C1D66" w:rsidP="007C1D66">
      <w:pPr>
        <w:pStyle w:val="Standard"/>
        <w:jc w:val="both"/>
        <w:rPr>
          <w:rFonts w:ascii="Times New Roman" w:hAnsi="Times New Roman" w:cs="Times New Roman"/>
          <w:caps/>
        </w:rPr>
      </w:pPr>
    </w:p>
    <w:p w:rsidR="008F62A3" w:rsidRPr="008368FD" w:rsidRDefault="008F62A3" w:rsidP="008F62A3">
      <w:pPr>
        <w:pStyle w:val="Standard"/>
        <w:jc w:val="both"/>
        <w:rPr>
          <w:rFonts w:ascii="Times New Roman" w:hAnsi="Times New Roman" w:cs="Times New Roman"/>
          <w:b/>
          <w:caps/>
        </w:rPr>
      </w:pPr>
      <w:r w:rsidRPr="008368FD">
        <w:rPr>
          <w:rFonts w:ascii="Times New Roman" w:hAnsi="Times New Roman" w:cs="Times New Roman"/>
          <w:b/>
          <w:caps/>
        </w:rPr>
        <w:t>Manifestação do Gestor:</w:t>
      </w:r>
    </w:p>
    <w:p w:rsidR="008F62A3" w:rsidRPr="008368FD" w:rsidRDefault="008F62A3" w:rsidP="008F62A3">
      <w:pPr>
        <w:jc w:val="both"/>
        <w:rPr>
          <w:rFonts w:ascii="Times New Roman" w:hAnsi="Times New Roman" w:cs="Times New Roman"/>
          <w:i/>
        </w:rPr>
      </w:pPr>
      <w:r w:rsidRPr="008368FD">
        <w:rPr>
          <w:rFonts w:ascii="Times New Roman" w:hAnsi="Times New Roman" w:cs="Times New Roman"/>
          <w:i/>
        </w:rPr>
        <w:t>"O NEMAM tem orientado fiscais e gestores para evitar descrições genéricas nos diários de obras e que indiquem os serviços que estão sendo executados, de maneira clara, bem como informações importantes como n.º de funcionários, clima, alterações diversas, etc. No entanto, expressões como: continuação dos serviços executados no dia anterior, não impede que se conheçam os serviços desde que anteriormente tenham sido indicados, com clareza, os serviços em executados."</w:t>
      </w:r>
    </w:p>
    <w:p w:rsidR="008F62A3" w:rsidRPr="008368FD" w:rsidRDefault="008F62A3" w:rsidP="008F62A3">
      <w:pPr>
        <w:jc w:val="both"/>
        <w:rPr>
          <w:rFonts w:ascii="Times New Roman" w:hAnsi="Times New Roman" w:cs="Times New Roman"/>
          <w:sz w:val="23"/>
        </w:rPr>
      </w:pPr>
    </w:p>
    <w:p w:rsidR="008F62A3" w:rsidRPr="008368FD" w:rsidRDefault="008F62A3" w:rsidP="008F62A3">
      <w:pPr>
        <w:pStyle w:val="Standard"/>
        <w:jc w:val="both"/>
        <w:rPr>
          <w:rFonts w:ascii="Times New Roman" w:hAnsi="Times New Roman" w:cs="Times New Roman"/>
          <w:bCs/>
          <w:caps/>
          <w:color w:val="000000"/>
        </w:rPr>
      </w:pPr>
      <w:r w:rsidRPr="008368FD">
        <w:rPr>
          <w:rFonts w:ascii="Times New Roman" w:hAnsi="Times New Roman" w:cs="Times New Roman"/>
          <w:b/>
          <w:bCs/>
          <w:caps/>
          <w:color w:val="000000"/>
        </w:rPr>
        <w:t xml:space="preserve">Posição em: </w:t>
      </w:r>
      <w:r w:rsidRPr="008368FD">
        <w:rPr>
          <w:rFonts w:ascii="Times New Roman" w:hAnsi="Times New Roman" w:cs="Times New Roman"/>
          <w:bCs/>
          <w:caps/>
          <w:color w:val="000000"/>
        </w:rPr>
        <w:t>30/06/2017.</w:t>
      </w:r>
    </w:p>
    <w:p w:rsidR="008F62A3" w:rsidRPr="008368FD" w:rsidRDefault="008F62A3" w:rsidP="008F62A3">
      <w:pPr>
        <w:pStyle w:val="Standard"/>
        <w:jc w:val="both"/>
        <w:rPr>
          <w:rFonts w:ascii="Times New Roman" w:hAnsi="Times New Roman" w:cs="Times New Roman"/>
          <w:bCs/>
          <w:caps/>
          <w:color w:val="000000"/>
        </w:rPr>
      </w:pPr>
    </w:p>
    <w:p w:rsidR="008F62A3" w:rsidRPr="008368FD" w:rsidRDefault="008F62A3" w:rsidP="008F62A3">
      <w:pPr>
        <w:pStyle w:val="Standard"/>
        <w:jc w:val="both"/>
        <w:rPr>
          <w:rFonts w:ascii="Times New Roman" w:hAnsi="Times New Roman" w:cs="Times New Roman"/>
          <w:b/>
          <w:caps/>
        </w:rPr>
      </w:pPr>
      <w:r w:rsidRPr="008368FD">
        <w:rPr>
          <w:rFonts w:ascii="Times New Roman" w:hAnsi="Times New Roman" w:cs="Times New Roman"/>
          <w:b/>
          <w:caps/>
        </w:rPr>
        <w:t>Análise da Auditoria Interna:</w:t>
      </w:r>
    </w:p>
    <w:p w:rsidR="008F62A3" w:rsidRPr="008368FD" w:rsidRDefault="008F62A3" w:rsidP="008F62A3">
      <w:pPr>
        <w:jc w:val="both"/>
        <w:rPr>
          <w:rFonts w:ascii="Times New Roman" w:hAnsi="Times New Roman" w:cs="Times New Roman"/>
        </w:rPr>
      </w:pPr>
      <w:r w:rsidRPr="008368FD">
        <w:rPr>
          <w:rFonts w:ascii="Times New Roman" w:hAnsi="Times New Roman" w:cs="Times New Roman"/>
        </w:rPr>
        <w:t>Ao verificar os diários das obras em execução no primeiro semestre de 2017, não foram observadas falhas nos registros. Os livros encontram-se de posse dos engenheiros fiscais da UFRPE. Consideramos, portanto, que esta recomendação foi atendida.</w:t>
      </w:r>
    </w:p>
    <w:p w:rsidR="008F62A3" w:rsidRPr="008368FD" w:rsidRDefault="008F62A3" w:rsidP="008F62A3">
      <w:pPr>
        <w:jc w:val="both"/>
        <w:rPr>
          <w:rFonts w:ascii="Times New Roman" w:hAnsi="Times New Roman" w:cs="Times New Roman"/>
          <w:bCs/>
        </w:rPr>
      </w:pPr>
    </w:p>
    <w:p w:rsidR="008F62A3" w:rsidRPr="008368FD" w:rsidRDefault="008F62A3" w:rsidP="008F62A3">
      <w:pPr>
        <w:pStyle w:val="Standard"/>
        <w:jc w:val="both"/>
        <w:rPr>
          <w:rFonts w:ascii="Times New Roman" w:eastAsia="Times New Roman" w:hAnsi="Times New Roman" w:cs="Times New Roman"/>
          <w:color w:val="000000"/>
        </w:rPr>
      </w:pPr>
      <w:r w:rsidRPr="008368FD">
        <w:rPr>
          <w:rFonts w:ascii="Times New Roman" w:eastAsia="Times New Roman" w:hAnsi="Times New Roman" w:cs="Times New Roman"/>
          <w:b/>
          <w:caps/>
          <w:color w:val="000000"/>
        </w:rPr>
        <w:t xml:space="preserve">Posição da Unidade de Auditoria Interna: </w:t>
      </w:r>
      <w:r w:rsidRPr="008368FD">
        <w:rPr>
          <w:rFonts w:ascii="Times New Roman" w:eastAsia="Times New Roman" w:hAnsi="Times New Roman" w:cs="Times New Roman"/>
          <w:color w:val="000000"/>
        </w:rPr>
        <w:t>Recomendação Atendida.</w:t>
      </w:r>
    </w:p>
    <w:p w:rsidR="008F62A3" w:rsidRPr="008368FD" w:rsidRDefault="008F62A3" w:rsidP="008F62A3">
      <w:pPr>
        <w:pStyle w:val="Standard"/>
        <w:jc w:val="both"/>
        <w:rPr>
          <w:rFonts w:ascii="Times New Roman" w:hAnsi="Times New Roman" w:cs="Times New Roman"/>
          <w:caps/>
        </w:rPr>
      </w:pPr>
    </w:p>
    <w:p w:rsidR="008F62A3" w:rsidRPr="008368FD" w:rsidRDefault="008F62A3" w:rsidP="008F62A3">
      <w:pPr>
        <w:jc w:val="both"/>
        <w:rPr>
          <w:rFonts w:ascii="Times New Roman" w:hAnsi="Times New Roman" w:cs="Times New Roman"/>
          <w:b/>
          <w:color w:val="000000"/>
          <w:u w:val="single"/>
        </w:rPr>
      </w:pPr>
      <w:r w:rsidRPr="008368FD">
        <w:rPr>
          <w:rFonts w:ascii="Times New Roman" w:eastAsia="Times New Roman" w:hAnsi="Times New Roman" w:cs="Times New Roman"/>
          <w:b/>
          <w:caps/>
          <w:color w:val="000000"/>
        </w:rPr>
        <w:t xml:space="preserve">Identificação do Risco pela não </w:t>
      </w:r>
      <w:proofErr w:type="gramStart"/>
      <w:r w:rsidRPr="008368FD">
        <w:rPr>
          <w:rFonts w:ascii="Times New Roman" w:eastAsia="Times New Roman" w:hAnsi="Times New Roman" w:cs="Times New Roman"/>
          <w:b/>
          <w:caps/>
          <w:color w:val="000000"/>
        </w:rPr>
        <w:t>implementação</w:t>
      </w:r>
      <w:proofErr w:type="gramEnd"/>
      <w:r w:rsidRPr="008368FD">
        <w:rPr>
          <w:rFonts w:ascii="Times New Roman" w:eastAsia="Times New Roman" w:hAnsi="Times New Roman" w:cs="Times New Roman"/>
          <w:b/>
          <w:caps/>
          <w:color w:val="000000"/>
        </w:rPr>
        <w:t xml:space="preserve"> da Recomendação: </w:t>
      </w:r>
      <w:r w:rsidRPr="008368FD">
        <w:rPr>
          <w:rFonts w:ascii="Times New Roman" w:eastAsia="Times New Roman" w:hAnsi="Times New Roman" w:cs="Times New Roman"/>
          <w:color w:val="000000"/>
        </w:rPr>
        <w:t>Não se aplica.</w:t>
      </w:r>
    </w:p>
    <w:p w:rsidR="008F62A3" w:rsidRPr="008368FD" w:rsidRDefault="008F62A3" w:rsidP="008F62A3">
      <w:pPr>
        <w:pStyle w:val="Standard"/>
        <w:jc w:val="both"/>
        <w:rPr>
          <w:rFonts w:ascii="Times New Roman" w:hAnsi="Times New Roman" w:cs="Times New Roman"/>
          <w:caps/>
        </w:rPr>
      </w:pPr>
    </w:p>
    <w:p w:rsidR="008F62A3" w:rsidRPr="008368FD" w:rsidRDefault="008F62A3" w:rsidP="008F62A3">
      <w:pPr>
        <w:pStyle w:val="Standard"/>
        <w:jc w:val="both"/>
        <w:rPr>
          <w:rFonts w:ascii="Times New Roman" w:hAnsi="Times New Roman" w:cs="Times New Roman"/>
          <w:caps/>
        </w:rPr>
      </w:pPr>
      <w:r w:rsidRPr="008368FD">
        <w:rPr>
          <w:rFonts w:ascii="Times New Roman" w:eastAsia="Times New Roman" w:hAnsi="Times New Roman" w:cs="Times New Roman"/>
          <w:b/>
          <w:caps/>
          <w:color w:val="000000"/>
        </w:rPr>
        <w:t xml:space="preserve">Nível de Risco pela não </w:t>
      </w:r>
      <w:proofErr w:type="gramStart"/>
      <w:r w:rsidRPr="008368FD">
        <w:rPr>
          <w:rFonts w:ascii="Times New Roman" w:eastAsia="Times New Roman" w:hAnsi="Times New Roman" w:cs="Times New Roman"/>
          <w:b/>
          <w:caps/>
          <w:color w:val="000000"/>
        </w:rPr>
        <w:t>implementação</w:t>
      </w:r>
      <w:proofErr w:type="gramEnd"/>
      <w:r w:rsidRPr="008368FD">
        <w:rPr>
          <w:rFonts w:ascii="Times New Roman" w:eastAsia="Times New Roman" w:hAnsi="Times New Roman" w:cs="Times New Roman"/>
          <w:b/>
          <w:caps/>
          <w:color w:val="000000"/>
        </w:rPr>
        <w:t xml:space="preserve"> da recomendação: </w:t>
      </w:r>
      <w:r w:rsidRPr="008368FD">
        <w:rPr>
          <w:rFonts w:ascii="Times New Roman" w:eastAsia="Times New Roman" w:hAnsi="Times New Roman" w:cs="Times New Roman"/>
          <w:color w:val="000000"/>
        </w:rPr>
        <w:t>Não se aplica.</w:t>
      </w:r>
    </w:p>
    <w:p w:rsidR="008F62A3" w:rsidRPr="008368FD" w:rsidRDefault="008F62A3" w:rsidP="008F62A3">
      <w:pPr>
        <w:pStyle w:val="Standard"/>
        <w:jc w:val="both"/>
        <w:rPr>
          <w:rFonts w:ascii="Times New Roman" w:hAnsi="Times New Roman" w:cs="Times New Roman"/>
          <w:caps/>
        </w:rPr>
      </w:pPr>
    </w:p>
    <w:p w:rsidR="008F62A3" w:rsidRPr="00476195" w:rsidRDefault="008F62A3" w:rsidP="008F62A3">
      <w:pPr>
        <w:pStyle w:val="Recuodecorpodetexto21"/>
        <w:ind w:right="57" w:firstLine="0"/>
        <w:jc w:val="both"/>
        <w:rPr>
          <w:rFonts w:ascii="Times New Roman" w:eastAsia="Times New Roman" w:hAnsi="Times New Roman" w:cs="Times New Roman"/>
          <w:color w:val="000000"/>
        </w:rPr>
      </w:pPr>
      <w:r w:rsidRPr="008368FD">
        <w:rPr>
          <w:rFonts w:ascii="Times New Roman" w:eastAsia="Times New Roman" w:hAnsi="Times New Roman" w:cs="Times New Roman"/>
          <w:b/>
          <w:caps/>
          <w:color w:val="000000"/>
        </w:rPr>
        <w:t xml:space="preserve">Prazo de Atendimento: </w:t>
      </w:r>
      <w:r w:rsidRPr="008368FD">
        <w:rPr>
          <w:rFonts w:ascii="Times New Roman" w:eastAsia="Times New Roman" w:hAnsi="Times New Roman" w:cs="Times New Roman"/>
          <w:color w:val="000000"/>
        </w:rPr>
        <w:t>Não se aplica.</w:t>
      </w:r>
    </w:p>
    <w:p w:rsidR="00456825" w:rsidRDefault="00456825" w:rsidP="007F7999">
      <w:pPr>
        <w:pStyle w:val="PargrafodaLista2"/>
        <w:ind w:left="0"/>
        <w:jc w:val="both"/>
        <w:rPr>
          <w:rFonts w:ascii="Times New Roman" w:eastAsia="Times New Roman" w:hAnsi="Times New Roman" w:cs="Times New Roman"/>
          <w:b/>
          <w:color w:val="000000"/>
        </w:rPr>
      </w:pPr>
    </w:p>
    <w:p w:rsidR="00E9258C" w:rsidRDefault="00E9258C" w:rsidP="007F7999">
      <w:pPr>
        <w:pStyle w:val="PargrafodaLista2"/>
        <w:ind w:left="0"/>
        <w:jc w:val="both"/>
        <w:rPr>
          <w:rFonts w:ascii="Times New Roman" w:eastAsia="Times New Roman" w:hAnsi="Times New Roman" w:cs="Times New Roman"/>
          <w:b/>
          <w:color w:val="000000"/>
        </w:rPr>
      </w:pPr>
    </w:p>
    <w:p w:rsidR="00E9258C" w:rsidRDefault="00E9258C" w:rsidP="007F7999">
      <w:pPr>
        <w:pStyle w:val="PargrafodaLista2"/>
        <w:ind w:left="0"/>
        <w:jc w:val="both"/>
        <w:rPr>
          <w:rFonts w:ascii="Times New Roman" w:eastAsia="Times New Roman" w:hAnsi="Times New Roman" w:cs="Times New Roman"/>
          <w:b/>
          <w:color w:val="000000"/>
        </w:rPr>
      </w:pPr>
    </w:p>
    <w:p w:rsidR="00E9258C" w:rsidRDefault="00E9258C" w:rsidP="007F7999">
      <w:pPr>
        <w:pStyle w:val="PargrafodaLista2"/>
        <w:ind w:left="0"/>
        <w:jc w:val="both"/>
        <w:rPr>
          <w:rFonts w:ascii="Times New Roman" w:eastAsia="Times New Roman" w:hAnsi="Times New Roman" w:cs="Times New Roman"/>
          <w:b/>
          <w:color w:val="000000"/>
        </w:rPr>
      </w:pPr>
    </w:p>
    <w:p w:rsidR="00E9258C" w:rsidRDefault="00E9258C" w:rsidP="007F7999">
      <w:pPr>
        <w:pStyle w:val="PargrafodaLista2"/>
        <w:ind w:left="0"/>
        <w:jc w:val="both"/>
        <w:rPr>
          <w:rFonts w:ascii="Times New Roman" w:eastAsia="Times New Roman" w:hAnsi="Times New Roman" w:cs="Times New Roman"/>
          <w:b/>
          <w:color w:val="000000"/>
        </w:rPr>
      </w:pPr>
    </w:p>
    <w:p w:rsidR="00E9258C" w:rsidRDefault="00E9258C" w:rsidP="007F7999">
      <w:pPr>
        <w:pStyle w:val="PargrafodaLista2"/>
        <w:ind w:left="0"/>
        <w:jc w:val="both"/>
        <w:rPr>
          <w:rFonts w:ascii="Times New Roman" w:eastAsia="Times New Roman" w:hAnsi="Times New Roman" w:cs="Times New Roman"/>
          <w:b/>
          <w:color w:val="000000"/>
        </w:rPr>
      </w:pPr>
    </w:p>
    <w:p w:rsidR="007F7999" w:rsidRPr="00CD1EDA" w:rsidRDefault="007F7999" w:rsidP="007F7999">
      <w:pPr>
        <w:pStyle w:val="PargrafodaLista2"/>
        <w:ind w:left="0"/>
        <w:jc w:val="both"/>
        <w:rPr>
          <w:rFonts w:ascii="Times New Roman" w:eastAsia="Times New Roman" w:hAnsi="Times New Roman" w:cs="Times New Roman"/>
          <w:b/>
          <w:color w:val="000000"/>
        </w:rPr>
      </w:pPr>
      <w:r w:rsidRPr="00CD1EDA">
        <w:rPr>
          <w:rFonts w:ascii="Times New Roman" w:eastAsia="Times New Roman" w:hAnsi="Times New Roman" w:cs="Times New Roman"/>
          <w:b/>
          <w:color w:val="000000"/>
        </w:rPr>
        <w:t>3- CONCLUSÃO</w:t>
      </w:r>
    </w:p>
    <w:p w:rsidR="007F7999" w:rsidRPr="00CD1EDA" w:rsidRDefault="007F7999" w:rsidP="007F7999">
      <w:pPr>
        <w:pStyle w:val="PargrafodaLista2"/>
        <w:ind w:left="0"/>
        <w:jc w:val="both"/>
        <w:rPr>
          <w:rFonts w:ascii="Times New Roman" w:eastAsia="Times New Roman" w:hAnsi="Times New Roman" w:cs="Times New Roman"/>
          <w:b/>
          <w:color w:val="000000"/>
        </w:rPr>
      </w:pPr>
    </w:p>
    <w:p w:rsidR="007F7999" w:rsidRPr="00CD1EDA" w:rsidRDefault="007F7999" w:rsidP="007F7999">
      <w:pPr>
        <w:pStyle w:val="PargrafodaLista2"/>
        <w:ind w:left="0"/>
        <w:jc w:val="both"/>
        <w:rPr>
          <w:rFonts w:ascii="Times New Roman" w:eastAsia="Times New Roman" w:hAnsi="Times New Roman" w:cs="Times New Roman"/>
          <w:color w:val="000000"/>
        </w:rPr>
      </w:pPr>
      <w:r w:rsidRPr="00CD1EDA">
        <w:rPr>
          <w:rFonts w:ascii="Times New Roman" w:eastAsia="Times New Roman" w:hAnsi="Times New Roman" w:cs="Times New Roman"/>
          <w:color w:val="000000"/>
        </w:rPr>
        <w:t>Diante das informações apresentadas, encaminhamos a presente Nota Técnica à alta Administração e ao Conselho Universitário para conhecimento e adoção das medidas cabíveis, quanto à implementação da</w:t>
      </w:r>
      <w:r w:rsidR="00E9258C">
        <w:rPr>
          <w:rFonts w:ascii="Times New Roman" w:eastAsia="Times New Roman" w:hAnsi="Times New Roman" w:cs="Times New Roman"/>
          <w:color w:val="000000"/>
        </w:rPr>
        <w:t>(</w:t>
      </w:r>
      <w:r w:rsidRPr="00CD1EDA">
        <w:rPr>
          <w:rFonts w:ascii="Times New Roman" w:eastAsia="Times New Roman" w:hAnsi="Times New Roman" w:cs="Times New Roman"/>
          <w:color w:val="000000"/>
        </w:rPr>
        <w:t>s</w:t>
      </w:r>
      <w:r w:rsidR="00E9258C">
        <w:rPr>
          <w:rFonts w:ascii="Times New Roman" w:eastAsia="Times New Roman" w:hAnsi="Times New Roman" w:cs="Times New Roman"/>
          <w:color w:val="000000"/>
        </w:rPr>
        <w:t>)</w:t>
      </w:r>
      <w:r w:rsidRPr="00CD1EDA">
        <w:rPr>
          <w:rFonts w:ascii="Times New Roman" w:eastAsia="Times New Roman" w:hAnsi="Times New Roman" w:cs="Times New Roman"/>
          <w:color w:val="000000"/>
        </w:rPr>
        <w:t xml:space="preserve"> </w:t>
      </w:r>
      <w:proofErr w:type="gramStart"/>
      <w:r w:rsidRPr="00CD1EDA">
        <w:rPr>
          <w:rFonts w:ascii="Times New Roman" w:eastAsia="Times New Roman" w:hAnsi="Times New Roman" w:cs="Times New Roman"/>
          <w:color w:val="000000"/>
        </w:rPr>
        <w:t>recomendaç</w:t>
      </w:r>
      <w:r w:rsidR="00E9258C">
        <w:rPr>
          <w:rFonts w:ascii="Times New Roman" w:eastAsia="Times New Roman" w:hAnsi="Times New Roman" w:cs="Times New Roman"/>
          <w:color w:val="000000"/>
        </w:rPr>
        <w:t>ão(</w:t>
      </w:r>
      <w:proofErr w:type="spellStart"/>
      <w:proofErr w:type="gramEnd"/>
      <w:r w:rsidRPr="00CD1EDA">
        <w:rPr>
          <w:rFonts w:ascii="Times New Roman" w:eastAsia="Times New Roman" w:hAnsi="Times New Roman" w:cs="Times New Roman"/>
          <w:color w:val="000000"/>
        </w:rPr>
        <w:t>ões</w:t>
      </w:r>
      <w:proofErr w:type="spellEnd"/>
      <w:r w:rsidR="00E9258C">
        <w:rPr>
          <w:rFonts w:ascii="Times New Roman" w:eastAsia="Times New Roman" w:hAnsi="Times New Roman" w:cs="Times New Roman"/>
          <w:color w:val="000000"/>
        </w:rPr>
        <w:t>)</w:t>
      </w:r>
      <w:r w:rsidRPr="00CD1EDA">
        <w:rPr>
          <w:rFonts w:ascii="Times New Roman" w:eastAsia="Times New Roman" w:hAnsi="Times New Roman" w:cs="Times New Roman"/>
          <w:color w:val="000000"/>
        </w:rPr>
        <w:t xml:space="preserve"> ainda não atendida</w:t>
      </w:r>
      <w:r w:rsidR="00E9258C">
        <w:rPr>
          <w:rFonts w:ascii="Times New Roman" w:eastAsia="Times New Roman" w:hAnsi="Times New Roman" w:cs="Times New Roman"/>
          <w:color w:val="000000"/>
        </w:rPr>
        <w:t>(</w:t>
      </w:r>
      <w:r w:rsidRPr="00CD1EDA">
        <w:rPr>
          <w:rFonts w:ascii="Times New Roman" w:eastAsia="Times New Roman" w:hAnsi="Times New Roman" w:cs="Times New Roman"/>
          <w:color w:val="000000"/>
        </w:rPr>
        <w:t>s</w:t>
      </w:r>
      <w:r w:rsidR="00E9258C">
        <w:rPr>
          <w:rFonts w:ascii="Times New Roman" w:eastAsia="Times New Roman" w:hAnsi="Times New Roman" w:cs="Times New Roman"/>
          <w:color w:val="000000"/>
        </w:rPr>
        <w:t>)</w:t>
      </w:r>
      <w:r w:rsidRPr="00CD1EDA">
        <w:rPr>
          <w:rFonts w:ascii="Times New Roman" w:eastAsia="Times New Roman" w:hAnsi="Times New Roman" w:cs="Times New Roman"/>
          <w:color w:val="000000"/>
        </w:rPr>
        <w:t>, classificada</w:t>
      </w:r>
      <w:r w:rsidR="00E9258C">
        <w:rPr>
          <w:rFonts w:ascii="Times New Roman" w:eastAsia="Times New Roman" w:hAnsi="Times New Roman" w:cs="Times New Roman"/>
          <w:color w:val="000000"/>
        </w:rPr>
        <w:t>(</w:t>
      </w:r>
      <w:r w:rsidRPr="00CD1EDA">
        <w:rPr>
          <w:rFonts w:ascii="Times New Roman" w:eastAsia="Times New Roman" w:hAnsi="Times New Roman" w:cs="Times New Roman"/>
          <w:color w:val="000000"/>
        </w:rPr>
        <w:t>s</w:t>
      </w:r>
      <w:r w:rsidR="00E9258C">
        <w:rPr>
          <w:rFonts w:ascii="Times New Roman" w:eastAsia="Times New Roman" w:hAnsi="Times New Roman" w:cs="Times New Roman"/>
          <w:color w:val="000000"/>
        </w:rPr>
        <w:t>)</w:t>
      </w:r>
      <w:r w:rsidRPr="00CD1EDA">
        <w:rPr>
          <w:rFonts w:ascii="Times New Roman" w:eastAsia="Times New Roman" w:hAnsi="Times New Roman" w:cs="Times New Roman"/>
          <w:color w:val="000000"/>
        </w:rPr>
        <w:t xml:space="preserve"> segundo o risco atribuído, conforme segue:</w:t>
      </w:r>
    </w:p>
    <w:p w:rsidR="00E22509" w:rsidRPr="00CD1EDA" w:rsidRDefault="00E22509" w:rsidP="007F7999">
      <w:pPr>
        <w:pStyle w:val="PargrafodaLista2"/>
        <w:ind w:left="0"/>
        <w:jc w:val="both"/>
        <w:rPr>
          <w:rFonts w:ascii="Times New Roman" w:eastAsia="Times New Roman" w:hAnsi="Times New Roman" w:cs="Times New Roman"/>
          <w:color w:val="000000"/>
        </w:rPr>
      </w:pPr>
    </w:p>
    <w:p w:rsidR="00E22509" w:rsidRPr="00CD1EDA" w:rsidRDefault="00E22509" w:rsidP="007F7999">
      <w:pPr>
        <w:pStyle w:val="PargrafodaLista2"/>
        <w:ind w:left="0"/>
        <w:jc w:val="both"/>
        <w:rPr>
          <w:rFonts w:ascii="Times New Roman" w:eastAsia="Times New Roman" w:hAnsi="Times New Roman" w:cs="Times New Roman"/>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10"/>
        <w:gridCol w:w="5103"/>
        <w:gridCol w:w="2136"/>
      </w:tblGrid>
      <w:tr w:rsidR="007F7999" w:rsidRPr="00CD1EDA" w:rsidTr="00C670BC">
        <w:tc>
          <w:tcPr>
            <w:tcW w:w="2410" w:type="dxa"/>
            <w:tcBorders>
              <w:top w:val="single" w:sz="1" w:space="0" w:color="000000"/>
              <w:left w:val="single" w:sz="1" w:space="0" w:color="000000"/>
              <w:bottom w:val="single" w:sz="1" w:space="0" w:color="000000"/>
            </w:tcBorders>
            <w:shd w:val="clear" w:color="auto" w:fill="D9D9D9"/>
            <w:vAlign w:val="center"/>
          </w:tcPr>
          <w:p w:rsidR="007F7999" w:rsidRPr="00CD1EDA" w:rsidRDefault="007F7999" w:rsidP="007F7999">
            <w:pPr>
              <w:pStyle w:val="Contedodatabela"/>
              <w:jc w:val="center"/>
              <w:rPr>
                <w:rFonts w:ascii="Times New Roman" w:hAnsi="Times New Roman" w:cs="Times New Roman"/>
                <w:b/>
                <w:bCs/>
              </w:rPr>
            </w:pPr>
            <w:r w:rsidRPr="00CD1EDA">
              <w:rPr>
                <w:rFonts w:ascii="Times New Roman" w:hAnsi="Times New Roman" w:cs="Times New Roman"/>
                <w:b/>
                <w:bCs/>
              </w:rPr>
              <w:t>Constatação</w:t>
            </w:r>
          </w:p>
        </w:tc>
        <w:tc>
          <w:tcPr>
            <w:tcW w:w="5103" w:type="dxa"/>
            <w:tcBorders>
              <w:top w:val="single" w:sz="1" w:space="0" w:color="000000"/>
              <w:left w:val="single" w:sz="1" w:space="0" w:color="000000"/>
              <w:bottom w:val="single" w:sz="1" w:space="0" w:color="000000"/>
            </w:tcBorders>
            <w:shd w:val="clear" w:color="auto" w:fill="D9D9D9"/>
            <w:vAlign w:val="center"/>
          </w:tcPr>
          <w:p w:rsidR="007F7999" w:rsidRPr="00CD1EDA" w:rsidRDefault="007F7999" w:rsidP="007F7999">
            <w:pPr>
              <w:pStyle w:val="Contedodatabela"/>
              <w:jc w:val="center"/>
              <w:rPr>
                <w:rFonts w:ascii="Times New Roman" w:hAnsi="Times New Roman" w:cs="Times New Roman"/>
                <w:b/>
                <w:bCs/>
              </w:rPr>
            </w:pPr>
            <w:r w:rsidRPr="00CD1EDA">
              <w:rPr>
                <w:rFonts w:ascii="Times New Roman" w:hAnsi="Times New Roman" w:cs="Times New Roman"/>
                <w:b/>
                <w:bCs/>
              </w:rPr>
              <w:t>Recomendação</w:t>
            </w:r>
          </w:p>
        </w:tc>
        <w:tc>
          <w:tcPr>
            <w:tcW w:w="2136" w:type="dxa"/>
            <w:tcBorders>
              <w:top w:val="single" w:sz="1" w:space="0" w:color="000000"/>
              <w:left w:val="single" w:sz="1" w:space="0" w:color="000000"/>
              <w:bottom w:val="single" w:sz="1" w:space="0" w:color="000000"/>
              <w:right w:val="single" w:sz="1" w:space="0" w:color="000000"/>
            </w:tcBorders>
            <w:shd w:val="clear" w:color="auto" w:fill="D9D9D9"/>
            <w:vAlign w:val="center"/>
          </w:tcPr>
          <w:p w:rsidR="00453926" w:rsidRPr="00CD1EDA" w:rsidRDefault="00453926" w:rsidP="007F7999">
            <w:pPr>
              <w:pStyle w:val="Contedodatabela"/>
              <w:jc w:val="center"/>
              <w:rPr>
                <w:rFonts w:ascii="Times New Roman" w:hAnsi="Times New Roman" w:cs="Times New Roman"/>
                <w:b/>
                <w:bCs/>
              </w:rPr>
            </w:pPr>
          </w:p>
          <w:p w:rsidR="007F7999" w:rsidRPr="00CD1EDA" w:rsidRDefault="007F7999" w:rsidP="007F7999">
            <w:pPr>
              <w:pStyle w:val="Contedodatabela"/>
              <w:jc w:val="center"/>
              <w:rPr>
                <w:rFonts w:ascii="Times New Roman" w:hAnsi="Times New Roman" w:cs="Times New Roman"/>
                <w:b/>
                <w:bCs/>
              </w:rPr>
            </w:pPr>
            <w:r w:rsidRPr="00CD1EDA">
              <w:rPr>
                <w:rFonts w:ascii="Times New Roman" w:hAnsi="Times New Roman" w:cs="Times New Roman"/>
                <w:b/>
                <w:bCs/>
              </w:rPr>
              <w:t xml:space="preserve">Risco pela não </w:t>
            </w:r>
            <w:proofErr w:type="gramStart"/>
            <w:r w:rsidRPr="00CD1EDA">
              <w:rPr>
                <w:rFonts w:ascii="Times New Roman" w:hAnsi="Times New Roman" w:cs="Times New Roman"/>
                <w:b/>
                <w:bCs/>
              </w:rPr>
              <w:t>implementação</w:t>
            </w:r>
            <w:proofErr w:type="gramEnd"/>
            <w:r w:rsidRPr="00CD1EDA">
              <w:rPr>
                <w:rFonts w:ascii="Times New Roman" w:hAnsi="Times New Roman" w:cs="Times New Roman"/>
                <w:b/>
                <w:bCs/>
              </w:rPr>
              <w:t xml:space="preserve"> da Recomendação.</w:t>
            </w:r>
          </w:p>
          <w:p w:rsidR="00453926" w:rsidRPr="00CD1EDA" w:rsidRDefault="00453926" w:rsidP="007F7999">
            <w:pPr>
              <w:pStyle w:val="Contedodatabela"/>
              <w:jc w:val="center"/>
              <w:rPr>
                <w:rFonts w:ascii="Times New Roman" w:hAnsi="Times New Roman" w:cs="Times New Roman"/>
              </w:rPr>
            </w:pPr>
          </w:p>
        </w:tc>
      </w:tr>
      <w:tr w:rsidR="00443530" w:rsidRPr="00CD1EDA" w:rsidTr="00593D11">
        <w:tc>
          <w:tcPr>
            <w:tcW w:w="2410" w:type="dxa"/>
            <w:tcBorders>
              <w:top w:val="single" w:sz="1" w:space="0" w:color="000000"/>
              <w:left w:val="single" w:sz="1" w:space="0" w:color="000000"/>
              <w:bottom w:val="single" w:sz="4" w:space="0" w:color="auto"/>
            </w:tcBorders>
            <w:shd w:val="clear" w:color="auto" w:fill="auto"/>
          </w:tcPr>
          <w:p w:rsidR="00443530" w:rsidRPr="00272668" w:rsidRDefault="00272668" w:rsidP="00272668">
            <w:pPr>
              <w:pStyle w:val="Standard"/>
              <w:jc w:val="both"/>
              <w:rPr>
                <w:rFonts w:ascii="Times New Roman" w:hAnsi="Times New Roman" w:cs="Times New Roman"/>
                <w:color w:val="000000"/>
                <w:shd w:val="clear" w:color="auto" w:fill="FFFFFF"/>
              </w:rPr>
            </w:pPr>
            <w:r w:rsidRPr="00272668">
              <w:rPr>
                <w:rFonts w:ascii="Times New Roman" w:hAnsi="Times New Roman" w:cs="Times New Roman"/>
                <w:b/>
              </w:rPr>
              <w:t>CONSTATAÇÃO 02</w:t>
            </w:r>
            <w:r w:rsidR="00443530" w:rsidRPr="00272668">
              <w:rPr>
                <w:rFonts w:ascii="Times New Roman" w:hAnsi="Times New Roman" w:cs="Times New Roman"/>
                <w:b/>
              </w:rPr>
              <w:t xml:space="preserve"> - </w:t>
            </w:r>
            <w:r w:rsidRPr="00272668">
              <w:rPr>
                <w:rFonts w:ascii="Times New Roman" w:hAnsi="Times New Roman" w:cs="Times New Roman"/>
                <w:color w:val="000000"/>
                <w:shd w:val="clear" w:color="auto" w:fill="FFFFFF"/>
              </w:rPr>
              <w:t>Pagamento indevido de multas de INSS.</w:t>
            </w:r>
          </w:p>
        </w:tc>
        <w:tc>
          <w:tcPr>
            <w:tcW w:w="5103" w:type="dxa"/>
            <w:tcBorders>
              <w:top w:val="single" w:sz="1" w:space="0" w:color="000000"/>
              <w:left w:val="single" w:sz="1" w:space="0" w:color="000000"/>
              <w:bottom w:val="single" w:sz="4" w:space="0" w:color="auto"/>
            </w:tcBorders>
            <w:shd w:val="clear" w:color="auto" w:fill="auto"/>
          </w:tcPr>
          <w:p w:rsidR="00443530" w:rsidRPr="00272668" w:rsidRDefault="00443530" w:rsidP="00593D11">
            <w:pPr>
              <w:pStyle w:val="Standard"/>
              <w:jc w:val="both"/>
              <w:rPr>
                <w:rFonts w:ascii="Times New Roman" w:hAnsi="Times New Roman" w:cs="Times New Roman"/>
                <w:b/>
              </w:rPr>
            </w:pPr>
            <w:r w:rsidRPr="00272668">
              <w:rPr>
                <w:rFonts w:ascii="Times New Roman" w:hAnsi="Times New Roman" w:cs="Times New Roman"/>
                <w:b/>
              </w:rPr>
              <w:t>RECOMENDAÇÃO 01</w:t>
            </w:r>
          </w:p>
          <w:p w:rsidR="00443530" w:rsidRPr="00272668" w:rsidRDefault="00272668" w:rsidP="00593D11">
            <w:pPr>
              <w:jc w:val="both"/>
              <w:rPr>
                <w:rFonts w:ascii="Times New Roman" w:hAnsi="Times New Roman" w:cs="Times New Roman"/>
                <w:b/>
                <w:bCs/>
              </w:rPr>
            </w:pPr>
            <w:r w:rsidRPr="00272668">
              <w:rPr>
                <w:rFonts w:ascii="Times New Roman" w:hAnsi="Times New Roman" w:cs="Times New Roman"/>
                <w:color w:val="000000"/>
                <w:shd w:val="clear" w:color="auto" w:fill="FFFFFF"/>
              </w:rPr>
              <w:t>Que a GCF evite realizar pagamentos em cujos encargos haja a incidência de multas por mora imputando o ônus da penalidade pela inobservância do prazo de recolhimento a quem lhe der causa</w:t>
            </w:r>
          </w:p>
        </w:tc>
        <w:tc>
          <w:tcPr>
            <w:tcW w:w="2136" w:type="dxa"/>
            <w:tcBorders>
              <w:top w:val="single" w:sz="1" w:space="0" w:color="000000"/>
              <w:left w:val="single" w:sz="1" w:space="0" w:color="000000"/>
              <w:bottom w:val="single" w:sz="4" w:space="0" w:color="auto"/>
              <w:right w:val="single" w:sz="1" w:space="0" w:color="000000"/>
            </w:tcBorders>
            <w:shd w:val="clear" w:color="auto" w:fill="auto"/>
            <w:vAlign w:val="center"/>
          </w:tcPr>
          <w:p w:rsidR="00443530" w:rsidRPr="00CD1EDA" w:rsidRDefault="00443530" w:rsidP="00593D11">
            <w:pPr>
              <w:pStyle w:val="Contedodatabela"/>
              <w:jc w:val="center"/>
              <w:rPr>
                <w:rFonts w:ascii="Times New Roman" w:hAnsi="Times New Roman" w:cs="Times New Roman"/>
                <w:b/>
                <w:bCs/>
              </w:rPr>
            </w:pPr>
            <w:r w:rsidRPr="00272668">
              <w:rPr>
                <w:rFonts w:ascii="Times New Roman" w:hAnsi="Times New Roman" w:cs="Times New Roman"/>
                <w:b/>
                <w:bCs/>
              </w:rPr>
              <w:t>Alto</w:t>
            </w:r>
          </w:p>
        </w:tc>
      </w:tr>
    </w:tbl>
    <w:p w:rsidR="007F7999" w:rsidRPr="00CD1EDA" w:rsidRDefault="007F7999" w:rsidP="00AB1F34">
      <w:pPr>
        <w:pStyle w:val="Recuodecorpodetexto21"/>
        <w:ind w:right="57" w:firstLine="0"/>
        <w:jc w:val="both"/>
        <w:rPr>
          <w:rFonts w:ascii="Times New Roman" w:eastAsia="Times New Roman" w:hAnsi="Times New Roman" w:cs="Times New Roman"/>
          <w:color w:val="000000"/>
        </w:rPr>
      </w:pPr>
    </w:p>
    <w:p w:rsidR="00090DE6" w:rsidRPr="00CD1EDA" w:rsidRDefault="00090DE6" w:rsidP="00AB1F34">
      <w:pPr>
        <w:pStyle w:val="Recuodecorpodetexto21"/>
        <w:ind w:right="57" w:firstLine="0"/>
        <w:jc w:val="both"/>
        <w:rPr>
          <w:rFonts w:ascii="Times New Roman" w:eastAsia="Times New Roman" w:hAnsi="Times New Roman" w:cs="Times New Roman"/>
          <w:color w:val="000000"/>
        </w:rPr>
      </w:pPr>
    </w:p>
    <w:p w:rsidR="00E12F4B" w:rsidRPr="00CD1EDA" w:rsidRDefault="00E12F4B" w:rsidP="00AB1F34">
      <w:pPr>
        <w:pStyle w:val="Recuodecorpodetexto21"/>
        <w:ind w:right="57" w:firstLine="0"/>
        <w:jc w:val="both"/>
        <w:rPr>
          <w:rFonts w:ascii="Times New Roman" w:eastAsia="Times New Roman" w:hAnsi="Times New Roman" w:cs="Times New Roman"/>
          <w:color w:val="000000"/>
        </w:rPr>
      </w:pPr>
    </w:p>
    <w:p w:rsidR="00E12F4B" w:rsidRPr="00CD1EDA" w:rsidRDefault="00E12F4B" w:rsidP="00AB1F34">
      <w:pPr>
        <w:pStyle w:val="Recuodecorpodetexto21"/>
        <w:ind w:right="57" w:firstLine="0"/>
        <w:jc w:val="both"/>
        <w:rPr>
          <w:rFonts w:ascii="Times New Roman" w:eastAsia="Times New Roman" w:hAnsi="Times New Roman" w:cs="Times New Roman"/>
          <w:color w:val="000000"/>
        </w:rPr>
      </w:pPr>
    </w:p>
    <w:p w:rsidR="00090067" w:rsidRPr="00CD1EDA" w:rsidRDefault="00090067" w:rsidP="00AB1F34">
      <w:pPr>
        <w:pStyle w:val="PargrafodaLista1"/>
        <w:ind w:left="0"/>
        <w:jc w:val="center"/>
        <w:rPr>
          <w:rFonts w:ascii="Times New Roman" w:eastAsia="Times New Roman" w:hAnsi="Times New Roman" w:cs="Times New Roman"/>
          <w:b/>
          <w:color w:val="000000"/>
        </w:rPr>
      </w:pPr>
      <w:r w:rsidRPr="00CD1EDA">
        <w:rPr>
          <w:rFonts w:ascii="Times New Roman" w:eastAsia="Times New Roman" w:hAnsi="Times New Roman" w:cs="Times New Roman"/>
          <w:b/>
          <w:color w:val="000000"/>
        </w:rPr>
        <w:t>Elaborado por:</w:t>
      </w:r>
    </w:p>
    <w:p w:rsidR="006503BC" w:rsidRPr="00CD1EDA" w:rsidRDefault="006503BC" w:rsidP="00AB1F34">
      <w:pPr>
        <w:pStyle w:val="PargrafodaLista1"/>
        <w:ind w:left="0"/>
        <w:jc w:val="center"/>
        <w:rPr>
          <w:rFonts w:ascii="Times New Roman" w:eastAsia="Times New Roman" w:hAnsi="Times New Roman" w:cs="Times New Roman"/>
          <w:b/>
          <w:color w:val="000000"/>
        </w:rPr>
      </w:pPr>
    </w:p>
    <w:p w:rsidR="00090DE6" w:rsidRPr="00CD1EDA" w:rsidRDefault="00090DE6" w:rsidP="00AB1F34">
      <w:pPr>
        <w:pStyle w:val="PargrafodaLista1"/>
        <w:ind w:left="0"/>
        <w:jc w:val="center"/>
        <w:rPr>
          <w:rFonts w:ascii="Times New Roman" w:eastAsia="Times New Roman" w:hAnsi="Times New Roman" w:cs="Times New Roman"/>
          <w:b/>
          <w:color w:val="000000"/>
        </w:rPr>
      </w:pPr>
    </w:p>
    <w:p w:rsidR="00090067" w:rsidRPr="00CD1EDA" w:rsidRDefault="00090067" w:rsidP="00AB1F34">
      <w:pPr>
        <w:pStyle w:val="PargrafodaLista1"/>
        <w:ind w:left="0"/>
        <w:jc w:val="center"/>
        <w:rPr>
          <w:rFonts w:ascii="Times New Roman" w:eastAsia="Times New Roman" w:hAnsi="Times New Roman" w:cs="Times New Roman"/>
          <w:color w:val="000000"/>
        </w:rPr>
      </w:pPr>
      <w:r w:rsidRPr="00CD1EDA">
        <w:rPr>
          <w:rFonts w:ascii="Times New Roman" w:eastAsia="Times New Roman" w:hAnsi="Times New Roman" w:cs="Times New Roman"/>
          <w:b/>
          <w:color w:val="000000"/>
        </w:rPr>
        <w:t>______________________</w:t>
      </w:r>
      <w:r w:rsidR="00360C69" w:rsidRPr="00CD1EDA">
        <w:rPr>
          <w:rFonts w:ascii="Times New Roman" w:eastAsia="Times New Roman" w:hAnsi="Times New Roman" w:cs="Times New Roman"/>
          <w:b/>
          <w:color w:val="000000"/>
        </w:rPr>
        <w:t>_______________________</w:t>
      </w:r>
    </w:p>
    <w:p w:rsidR="00090067" w:rsidRPr="00CD1EDA" w:rsidRDefault="000B4CAE" w:rsidP="00AB1F34">
      <w:pPr>
        <w:pStyle w:val="PargrafodaLista1"/>
        <w:ind w:left="0"/>
        <w:jc w:val="center"/>
        <w:rPr>
          <w:rFonts w:ascii="Times New Roman" w:eastAsia="Times New Roman" w:hAnsi="Times New Roman" w:cs="Times New Roman"/>
          <w:b/>
          <w:color w:val="000000"/>
        </w:rPr>
      </w:pPr>
      <w:r w:rsidRPr="00CD1EDA">
        <w:rPr>
          <w:rFonts w:ascii="Times New Roman" w:eastAsia="Times New Roman" w:hAnsi="Times New Roman" w:cs="Times New Roman"/>
          <w:b/>
          <w:color w:val="000000"/>
        </w:rPr>
        <w:t>Clayton de Mendonça Julião</w:t>
      </w:r>
    </w:p>
    <w:p w:rsidR="00090067" w:rsidRPr="00CD1EDA" w:rsidRDefault="00683D8E" w:rsidP="00AB1F34">
      <w:pPr>
        <w:pStyle w:val="PargrafodaLista1"/>
        <w:ind w:left="0"/>
        <w:jc w:val="center"/>
        <w:rPr>
          <w:rFonts w:ascii="Times New Roman" w:hAnsi="Times New Roman" w:cs="Times New Roman"/>
        </w:rPr>
      </w:pPr>
      <w:r w:rsidRPr="00CD1EDA">
        <w:rPr>
          <w:rFonts w:ascii="Times New Roman" w:eastAsia="Times New Roman" w:hAnsi="Times New Roman" w:cs="Times New Roman"/>
          <w:color w:val="000000"/>
        </w:rPr>
        <w:t>A</w:t>
      </w:r>
      <w:r w:rsidR="000B4CAE" w:rsidRPr="00CD1EDA">
        <w:rPr>
          <w:rFonts w:ascii="Times New Roman" w:eastAsia="Times New Roman" w:hAnsi="Times New Roman" w:cs="Times New Roman"/>
          <w:color w:val="000000"/>
        </w:rPr>
        <w:t>uditor</w:t>
      </w:r>
      <w:r w:rsidR="00677033" w:rsidRPr="00CD1EDA">
        <w:rPr>
          <w:rFonts w:ascii="Times New Roman" w:eastAsia="Times New Roman" w:hAnsi="Times New Roman" w:cs="Times New Roman"/>
          <w:color w:val="000000"/>
        </w:rPr>
        <w:t xml:space="preserve"> - </w:t>
      </w:r>
      <w:r w:rsidR="00090067" w:rsidRPr="00CD1EDA">
        <w:rPr>
          <w:rFonts w:ascii="Times New Roman" w:eastAsia="Times New Roman" w:hAnsi="Times New Roman" w:cs="Times New Roman"/>
          <w:color w:val="000000"/>
        </w:rPr>
        <w:t>Matrícula SIAPE n.</w:t>
      </w:r>
      <w:r w:rsidRPr="00CD1EDA">
        <w:rPr>
          <w:rFonts w:ascii="Times New Roman" w:hAnsi="Times New Roman" w:cs="Times New Roman"/>
          <w:color w:val="000000"/>
        </w:rPr>
        <w:t xml:space="preserve"> </w:t>
      </w:r>
      <w:r w:rsidR="000B4CAE" w:rsidRPr="00CD1EDA">
        <w:rPr>
          <w:rFonts w:ascii="Times New Roman" w:hAnsi="Times New Roman" w:cs="Times New Roman"/>
          <w:color w:val="000000"/>
        </w:rPr>
        <w:t>1762290</w:t>
      </w:r>
    </w:p>
    <w:p w:rsidR="00090067" w:rsidRPr="00CD1EDA" w:rsidRDefault="00090067" w:rsidP="00AB1F34">
      <w:pPr>
        <w:pStyle w:val="PargrafodaLista1"/>
        <w:ind w:left="0"/>
        <w:jc w:val="center"/>
        <w:rPr>
          <w:rFonts w:ascii="Times New Roman" w:hAnsi="Times New Roman" w:cs="Times New Roman"/>
        </w:rPr>
      </w:pPr>
    </w:p>
    <w:p w:rsidR="006503BC" w:rsidRPr="00CD1EDA" w:rsidRDefault="006503BC" w:rsidP="00AB1F34">
      <w:pPr>
        <w:pStyle w:val="PargrafodaLista1"/>
        <w:ind w:left="0"/>
        <w:jc w:val="center"/>
        <w:rPr>
          <w:rFonts w:ascii="Times New Roman" w:hAnsi="Times New Roman" w:cs="Times New Roman"/>
        </w:rPr>
      </w:pPr>
    </w:p>
    <w:p w:rsidR="00090067" w:rsidRPr="00CD1EDA" w:rsidRDefault="00090067" w:rsidP="00AB1F34">
      <w:pPr>
        <w:pStyle w:val="PargrafodaLista"/>
        <w:ind w:left="0"/>
        <w:jc w:val="center"/>
        <w:rPr>
          <w:rFonts w:ascii="Times New Roman" w:eastAsia="Times New Roman" w:hAnsi="Times New Roman" w:cs="Times New Roman"/>
          <w:b/>
        </w:rPr>
      </w:pPr>
      <w:r w:rsidRPr="00CD1EDA">
        <w:rPr>
          <w:rFonts w:ascii="Times New Roman" w:eastAsia="Times New Roman" w:hAnsi="Times New Roman" w:cs="Times New Roman"/>
          <w:b/>
          <w:bCs/>
        </w:rPr>
        <w:t>De acordo e revisado em _____/______/______, por:</w:t>
      </w:r>
    </w:p>
    <w:p w:rsidR="008A63C9" w:rsidRPr="00CD1EDA" w:rsidRDefault="008A63C9" w:rsidP="00AB1F34">
      <w:pPr>
        <w:pStyle w:val="PargrafodaLista1"/>
        <w:ind w:left="0"/>
        <w:jc w:val="center"/>
        <w:rPr>
          <w:rFonts w:ascii="Times New Roman" w:eastAsia="Times New Roman" w:hAnsi="Times New Roman" w:cs="Times New Roman"/>
          <w:color w:val="000000"/>
        </w:rPr>
      </w:pPr>
    </w:p>
    <w:p w:rsidR="00090DE6" w:rsidRPr="00CD1EDA" w:rsidRDefault="00090DE6" w:rsidP="00AB1F34">
      <w:pPr>
        <w:pStyle w:val="PargrafodaLista1"/>
        <w:ind w:left="0"/>
        <w:jc w:val="center"/>
        <w:rPr>
          <w:rFonts w:ascii="Times New Roman" w:eastAsia="Times New Roman" w:hAnsi="Times New Roman" w:cs="Times New Roman"/>
          <w:color w:val="000000"/>
        </w:rPr>
      </w:pPr>
    </w:p>
    <w:p w:rsidR="00866638" w:rsidRPr="00CD1EDA" w:rsidRDefault="00866638" w:rsidP="00AB1F34">
      <w:pPr>
        <w:pStyle w:val="PargrafodaLista1"/>
        <w:ind w:left="0"/>
        <w:jc w:val="center"/>
        <w:rPr>
          <w:rFonts w:ascii="Times New Roman" w:eastAsia="Times New Roman" w:hAnsi="Times New Roman" w:cs="Times New Roman"/>
          <w:color w:val="000000"/>
        </w:rPr>
      </w:pPr>
    </w:p>
    <w:p w:rsidR="00090067" w:rsidRPr="00CD1EDA" w:rsidRDefault="00090067" w:rsidP="00AB1F34">
      <w:pPr>
        <w:pStyle w:val="PargrafodaLista1"/>
        <w:ind w:left="0"/>
        <w:jc w:val="center"/>
        <w:rPr>
          <w:rFonts w:ascii="Times New Roman" w:eastAsia="Times New Roman" w:hAnsi="Times New Roman" w:cs="Times New Roman"/>
          <w:color w:val="000000"/>
        </w:rPr>
      </w:pPr>
      <w:r w:rsidRPr="00CD1EDA">
        <w:rPr>
          <w:rFonts w:ascii="Times New Roman" w:eastAsia="Times New Roman" w:hAnsi="Times New Roman" w:cs="Times New Roman"/>
          <w:color w:val="000000"/>
        </w:rPr>
        <w:t>______________________</w:t>
      </w:r>
      <w:r w:rsidR="00360C69" w:rsidRPr="00CD1EDA">
        <w:rPr>
          <w:rFonts w:ascii="Times New Roman" w:eastAsia="Times New Roman" w:hAnsi="Times New Roman" w:cs="Times New Roman"/>
          <w:color w:val="000000"/>
        </w:rPr>
        <w:t>_______________________</w:t>
      </w:r>
      <w:r w:rsidRPr="00CD1EDA">
        <w:rPr>
          <w:rFonts w:ascii="Times New Roman" w:eastAsia="Times New Roman" w:hAnsi="Times New Roman" w:cs="Times New Roman"/>
          <w:color w:val="000000"/>
        </w:rPr>
        <w:t>_</w:t>
      </w:r>
    </w:p>
    <w:p w:rsidR="00683D8E" w:rsidRPr="00CD1EDA" w:rsidRDefault="00683D8E" w:rsidP="00AB1F34">
      <w:pPr>
        <w:jc w:val="center"/>
        <w:rPr>
          <w:rFonts w:ascii="Times New Roman" w:hAnsi="Times New Roman" w:cs="Times New Roman"/>
          <w:color w:val="000000"/>
        </w:rPr>
      </w:pPr>
      <w:r w:rsidRPr="00CD1EDA">
        <w:rPr>
          <w:rFonts w:ascii="Times New Roman" w:hAnsi="Times New Roman" w:cs="Times New Roman"/>
          <w:b/>
        </w:rPr>
        <w:t>Antônio Cândido de Souza Júnior</w:t>
      </w:r>
    </w:p>
    <w:p w:rsidR="00090067" w:rsidRPr="00CD1EDA" w:rsidRDefault="00360C69" w:rsidP="00AB1F34">
      <w:pPr>
        <w:jc w:val="center"/>
        <w:rPr>
          <w:rFonts w:ascii="Times New Roman" w:hAnsi="Times New Roman" w:cs="Times New Roman"/>
          <w:color w:val="000000"/>
        </w:rPr>
      </w:pPr>
      <w:r w:rsidRPr="00CD1EDA">
        <w:rPr>
          <w:rFonts w:ascii="Times New Roman" w:hAnsi="Times New Roman" w:cs="Times New Roman"/>
          <w:color w:val="000000"/>
        </w:rPr>
        <w:t xml:space="preserve">Auditor Titular da </w:t>
      </w:r>
      <w:r w:rsidR="000B4CAE" w:rsidRPr="00CD1EDA">
        <w:rPr>
          <w:rFonts w:ascii="Times New Roman" w:hAnsi="Times New Roman" w:cs="Times New Roman"/>
          <w:color w:val="000000"/>
        </w:rPr>
        <w:t>AUDIN/</w:t>
      </w:r>
      <w:r w:rsidRPr="00CD1EDA">
        <w:rPr>
          <w:rFonts w:ascii="Times New Roman" w:hAnsi="Times New Roman" w:cs="Times New Roman"/>
          <w:color w:val="000000"/>
        </w:rPr>
        <w:t>UFRPE</w:t>
      </w:r>
    </w:p>
    <w:p w:rsidR="00090067" w:rsidRPr="001E17BC" w:rsidRDefault="00090067" w:rsidP="00AB1F34">
      <w:pPr>
        <w:jc w:val="center"/>
        <w:rPr>
          <w:rFonts w:ascii="Times New Roman" w:eastAsia="Times New Roman" w:hAnsi="Times New Roman" w:cs="Times New Roman"/>
          <w:b/>
          <w:color w:val="000000"/>
        </w:rPr>
      </w:pPr>
      <w:r w:rsidRPr="00CD1EDA">
        <w:rPr>
          <w:rFonts w:ascii="Times New Roman" w:eastAsia="Times New Roman" w:hAnsi="Times New Roman" w:cs="Times New Roman"/>
          <w:color w:val="000000"/>
        </w:rPr>
        <w:t>Matrícula SIAPE n.</w:t>
      </w:r>
      <w:r w:rsidR="00360C69" w:rsidRPr="00CD1EDA">
        <w:rPr>
          <w:rFonts w:ascii="Times New Roman" w:eastAsia="Times New Roman" w:hAnsi="Times New Roman" w:cs="Times New Roman"/>
          <w:color w:val="000000"/>
        </w:rPr>
        <w:t xml:space="preserve"> </w:t>
      </w:r>
      <w:r w:rsidR="00360C69" w:rsidRPr="00CD1EDA">
        <w:rPr>
          <w:rFonts w:ascii="Times New Roman" w:hAnsi="Times New Roman" w:cs="Times New Roman"/>
          <w:color w:val="000000"/>
        </w:rPr>
        <w:t>1657579</w:t>
      </w:r>
    </w:p>
    <w:sectPr w:rsidR="00090067" w:rsidRPr="001E17BC" w:rsidSect="009C5E34">
      <w:footerReference w:type="default" r:id="rId10"/>
      <w:pgSz w:w="11906" w:h="16838"/>
      <w:pgMar w:top="1134" w:right="1134" w:bottom="993" w:left="1134" w:header="720" w:footer="4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62D" w:rsidRDefault="0011662D" w:rsidP="00E6598B">
      <w:r>
        <w:separator/>
      </w:r>
    </w:p>
  </w:endnote>
  <w:endnote w:type="continuationSeparator" w:id="0">
    <w:p w:rsidR="0011662D" w:rsidRDefault="0011662D" w:rsidP="00E6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ranq eco sans">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iberation Mono">
    <w:charset w:val="00"/>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184" w:rsidRDefault="00F70184">
    <w:pPr>
      <w:pStyle w:val="Rodap"/>
      <w:jc w:val="right"/>
    </w:pPr>
    <w:r>
      <w:fldChar w:fldCharType="begin"/>
    </w:r>
    <w:r>
      <w:instrText xml:space="preserve"> PAGE   \* MERGEFORMAT </w:instrText>
    </w:r>
    <w:r>
      <w:fldChar w:fldCharType="separate"/>
    </w:r>
    <w:r w:rsidR="001B5E07">
      <w:rPr>
        <w:noProof/>
      </w:rPr>
      <w:t>1</w:t>
    </w:r>
    <w:r>
      <w:rPr>
        <w:noProof/>
      </w:rPr>
      <w:fldChar w:fldCharType="end"/>
    </w:r>
  </w:p>
  <w:p w:rsidR="00F70184" w:rsidRDefault="00F7018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62D" w:rsidRDefault="0011662D" w:rsidP="00E6598B">
      <w:r>
        <w:separator/>
      </w:r>
    </w:p>
  </w:footnote>
  <w:footnote w:type="continuationSeparator" w:id="0">
    <w:p w:rsidR="0011662D" w:rsidRDefault="0011662D" w:rsidP="00E65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Spranq eco sans" w:eastAsia="Tahoma" w:hAnsi="Spranq eco sans" w:cs="Spranq eco sans"/>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FB441DC"/>
    <w:multiLevelType w:val="hybridMultilevel"/>
    <w:tmpl w:val="C52473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EF050F7"/>
    <w:multiLevelType w:val="hybridMultilevel"/>
    <w:tmpl w:val="9DDC7E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7124C2A"/>
    <w:multiLevelType w:val="hybridMultilevel"/>
    <w:tmpl w:val="66C070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BC872C0"/>
    <w:multiLevelType w:val="hybridMultilevel"/>
    <w:tmpl w:val="0D68A3B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82"/>
    <w:rsid w:val="00000C47"/>
    <w:rsid w:val="00007406"/>
    <w:rsid w:val="00010DCE"/>
    <w:rsid w:val="00013A6D"/>
    <w:rsid w:val="00016E4D"/>
    <w:rsid w:val="000218C9"/>
    <w:rsid w:val="00021A5A"/>
    <w:rsid w:val="00021C0A"/>
    <w:rsid w:val="00023B8D"/>
    <w:rsid w:val="000245E9"/>
    <w:rsid w:val="00026F35"/>
    <w:rsid w:val="00041C76"/>
    <w:rsid w:val="000452CE"/>
    <w:rsid w:val="00056879"/>
    <w:rsid w:val="0005706C"/>
    <w:rsid w:val="0005726F"/>
    <w:rsid w:val="000711CB"/>
    <w:rsid w:val="00071C38"/>
    <w:rsid w:val="0007422A"/>
    <w:rsid w:val="000743F4"/>
    <w:rsid w:val="0007541D"/>
    <w:rsid w:val="000768E6"/>
    <w:rsid w:val="00082255"/>
    <w:rsid w:val="00090067"/>
    <w:rsid w:val="00090B9C"/>
    <w:rsid w:val="00090DE6"/>
    <w:rsid w:val="00097020"/>
    <w:rsid w:val="000A5EE1"/>
    <w:rsid w:val="000B27E2"/>
    <w:rsid w:val="000B4CAE"/>
    <w:rsid w:val="000B5152"/>
    <w:rsid w:val="000B5C1F"/>
    <w:rsid w:val="000B61F0"/>
    <w:rsid w:val="000D1C6E"/>
    <w:rsid w:val="000D366D"/>
    <w:rsid w:val="000D4BDF"/>
    <w:rsid w:val="000E0283"/>
    <w:rsid w:val="000E3B07"/>
    <w:rsid w:val="000E3B98"/>
    <w:rsid w:val="000F201D"/>
    <w:rsid w:val="00112160"/>
    <w:rsid w:val="0011662D"/>
    <w:rsid w:val="00123AF3"/>
    <w:rsid w:val="00127766"/>
    <w:rsid w:val="00146147"/>
    <w:rsid w:val="00147990"/>
    <w:rsid w:val="00152713"/>
    <w:rsid w:val="0015532E"/>
    <w:rsid w:val="00157D6A"/>
    <w:rsid w:val="00162828"/>
    <w:rsid w:val="00163DAC"/>
    <w:rsid w:val="00165A6E"/>
    <w:rsid w:val="00174890"/>
    <w:rsid w:val="001806EC"/>
    <w:rsid w:val="0018282C"/>
    <w:rsid w:val="00182EDA"/>
    <w:rsid w:val="00191A69"/>
    <w:rsid w:val="00193CFA"/>
    <w:rsid w:val="00196A34"/>
    <w:rsid w:val="00197DAB"/>
    <w:rsid w:val="001A0723"/>
    <w:rsid w:val="001A1F73"/>
    <w:rsid w:val="001A5DF4"/>
    <w:rsid w:val="001B4A6C"/>
    <w:rsid w:val="001B5E07"/>
    <w:rsid w:val="001C00AF"/>
    <w:rsid w:val="001C10DB"/>
    <w:rsid w:val="001C182E"/>
    <w:rsid w:val="001C3FD3"/>
    <w:rsid w:val="001C4142"/>
    <w:rsid w:val="001C46C2"/>
    <w:rsid w:val="001C70D8"/>
    <w:rsid w:val="001D6009"/>
    <w:rsid w:val="001D777F"/>
    <w:rsid w:val="001E0EB3"/>
    <w:rsid w:val="001E1232"/>
    <w:rsid w:val="001E17BC"/>
    <w:rsid w:val="001E400D"/>
    <w:rsid w:val="001F7F1A"/>
    <w:rsid w:val="00202830"/>
    <w:rsid w:val="002350E5"/>
    <w:rsid w:val="002432EF"/>
    <w:rsid w:val="002449AF"/>
    <w:rsid w:val="002501F3"/>
    <w:rsid w:val="0025101D"/>
    <w:rsid w:val="00256DA1"/>
    <w:rsid w:val="00270883"/>
    <w:rsid w:val="00272668"/>
    <w:rsid w:val="00287F1F"/>
    <w:rsid w:val="0029648C"/>
    <w:rsid w:val="00297AC9"/>
    <w:rsid w:val="002A1DBE"/>
    <w:rsid w:val="002A279D"/>
    <w:rsid w:val="002A444C"/>
    <w:rsid w:val="002A7BC4"/>
    <w:rsid w:val="002C5849"/>
    <w:rsid w:val="002C7DAD"/>
    <w:rsid w:val="002D279A"/>
    <w:rsid w:val="002D5CD8"/>
    <w:rsid w:val="002E051C"/>
    <w:rsid w:val="002E1FFD"/>
    <w:rsid w:val="002F3D1D"/>
    <w:rsid w:val="003114DC"/>
    <w:rsid w:val="0031304B"/>
    <w:rsid w:val="00315283"/>
    <w:rsid w:val="00322E60"/>
    <w:rsid w:val="003258D3"/>
    <w:rsid w:val="00327DA3"/>
    <w:rsid w:val="00330444"/>
    <w:rsid w:val="00332838"/>
    <w:rsid w:val="00351A9D"/>
    <w:rsid w:val="00353F6E"/>
    <w:rsid w:val="00357D3D"/>
    <w:rsid w:val="00360C69"/>
    <w:rsid w:val="00364571"/>
    <w:rsid w:val="00364EED"/>
    <w:rsid w:val="0036657F"/>
    <w:rsid w:val="00370FE2"/>
    <w:rsid w:val="00373087"/>
    <w:rsid w:val="00375AFA"/>
    <w:rsid w:val="003809B0"/>
    <w:rsid w:val="00385D70"/>
    <w:rsid w:val="00390FF1"/>
    <w:rsid w:val="00392C06"/>
    <w:rsid w:val="0039647A"/>
    <w:rsid w:val="003A0066"/>
    <w:rsid w:val="003A1446"/>
    <w:rsid w:val="003A2436"/>
    <w:rsid w:val="003A49CE"/>
    <w:rsid w:val="003A4A76"/>
    <w:rsid w:val="003A79C0"/>
    <w:rsid w:val="003B2548"/>
    <w:rsid w:val="003B62FF"/>
    <w:rsid w:val="003B745C"/>
    <w:rsid w:val="003B78B0"/>
    <w:rsid w:val="003C1BD8"/>
    <w:rsid w:val="003C744E"/>
    <w:rsid w:val="003D0A6D"/>
    <w:rsid w:val="003E5248"/>
    <w:rsid w:val="003E71D6"/>
    <w:rsid w:val="003F4A19"/>
    <w:rsid w:val="003F67F5"/>
    <w:rsid w:val="003F75C9"/>
    <w:rsid w:val="004055F1"/>
    <w:rsid w:val="00406DB4"/>
    <w:rsid w:val="00412E7D"/>
    <w:rsid w:val="00412EE7"/>
    <w:rsid w:val="00422C0A"/>
    <w:rsid w:val="00425E5F"/>
    <w:rsid w:val="00443530"/>
    <w:rsid w:val="00453926"/>
    <w:rsid w:val="00456825"/>
    <w:rsid w:val="0046504A"/>
    <w:rsid w:val="0046671D"/>
    <w:rsid w:val="00470563"/>
    <w:rsid w:val="0047427D"/>
    <w:rsid w:val="00476195"/>
    <w:rsid w:val="00484B0A"/>
    <w:rsid w:val="00485E24"/>
    <w:rsid w:val="0048638C"/>
    <w:rsid w:val="00486E78"/>
    <w:rsid w:val="00487FEA"/>
    <w:rsid w:val="00496961"/>
    <w:rsid w:val="004971E1"/>
    <w:rsid w:val="004A55C5"/>
    <w:rsid w:val="004B2D8E"/>
    <w:rsid w:val="004B74B6"/>
    <w:rsid w:val="004C592B"/>
    <w:rsid w:val="004E18E1"/>
    <w:rsid w:val="004F0918"/>
    <w:rsid w:val="004F18B7"/>
    <w:rsid w:val="004F2890"/>
    <w:rsid w:val="005106CC"/>
    <w:rsid w:val="00514329"/>
    <w:rsid w:val="005246E9"/>
    <w:rsid w:val="00525D39"/>
    <w:rsid w:val="00540D6C"/>
    <w:rsid w:val="00540FF5"/>
    <w:rsid w:val="005439BD"/>
    <w:rsid w:val="00545431"/>
    <w:rsid w:val="00555D9B"/>
    <w:rsid w:val="0055663B"/>
    <w:rsid w:val="0056732B"/>
    <w:rsid w:val="005704A3"/>
    <w:rsid w:val="00571D24"/>
    <w:rsid w:val="005815D3"/>
    <w:rsid w:val="00581DCC"/>
    <w:rsid w:val="00582B1F"/>
    <w:rsid w:val="0058586B"/>
    <w:rsid w:val="005924AA"/>
    <w:rsid w:val="00594FBB"/>
    <w:rsid w:val="005957C6"/>
    <w:rsid w:val="00596D6B"/>
    <w:rsid w:val="005971CD"/>
    <w:rsid w:val="005A258F"/>
    <w:rsid w:val="005A28E9"/>
    <w:rsid w:val="005A6582"/>
    <w:rsid w:val="005B22DD"/>
    <w:rsid w:val="005B2310"/>
    <w:rsid w:val="005B5E3C"/>
    <w:rsid w:val="005C464B"/>
    <w:rsid w:val="005C5630"/>
    <w:rsid w:val="005C5957"/>
    <w:rsid w:val="005C669B"/>
    <w:rsid w:val="005D61E0"/>
    <w:rsid w:val="005E004F"/>
    <w:rsid w:val="005E3210"/>
    <w:rsid w:val="005E40F8"/>
    <w:rsid w:val="005E4EAF"/>
    <w:rsid w:val="005E51A0"/>
    <w:rsid w:val="005E61E5"/>
    <w:rsid w:val="005E738F"/>
    <w:rsid w:val="005E7D88"/>
    <w:rsid w:val="005F1328"/>
    <w:rsid w:val="005F2BE6"/>
    <w:rsid w:val="005F7811"/>
    <w:rsid w:val="00603206"/>
    <w:rsid w:val="00605C90"/>
    <w:rsid w:val="00611930"/>
    <w:rsid w:val="00611BF9"/>
    <w:rsid w:val="0061390E"/>
    <w:rsid w:val="00615D89"/>
    <w:rsid w:val="00627A21"/>
    <w:rsid w:val="006305C5"/>
    <w:rsid w:val="00633BBF"/>
    <w:rsid w:val="00636680"/>
    <w:rsid w:val="006379B8"/>
    <w:rsid w:val="00640AA3"/>
    <w:rsid w:val="006503BC"/>
    <w:rsid w:val="00651E6D"/>
    <w:rsid w:val="006548FA"/>
    <w:rsid w:val="006662BF"/>
    <w:rsid w:val="00671502"/>
    <w:rsid w:val="00677033"/>
    <w:rsid w:val="0068142C"/>
    <w:rsid w:val="00681D24"/>
    <w:rsid w:val="00683D8E"/>
    <w:rsid w:val="006851CB"/>
    <w:rsid w:val="00685A88"/>
    <w:rsid w:val="00685B90"/>
    <w:rsid w:val="00690C21"/>
    <w:rsid w:val="00691C8F"/>
    <w:rsid w:val="00696CBE"/>
    <w:rsid w:val="006B09AE"/>
    <w:rsid w:val="006B49E2"/>
    <w:rsid w:val="006B6BC5"/>
    <w:rsid w:val="006C3B3D"/>
    <w:rsid w:val="006E034A"/>
    <w:rsid w:val="006E0E23"/>
    <w:rsid w:val="006E2073"/>
    <w:rsid w:val="006E2FDF"/>
    <w:rsid w:val="006E3002"/>
    <w:rsid w:val="006E474E"/>
    <w:rsid w:val="006E4A9E"/>
    <w:rsid w:val="006E4C18"/>
    <w:rsid w:val="007001EE"/>
    <w:rsid w:val="007063F1"/>
    <w:rsid w:val="007118C1"/>
    <w:rsid w:val="00711F33"/>
    <w:rsid w:val="00713473"/>
    <w:rsid w:val="00722591"/>
    <w:rsid w:val="007237EA"/>
    <w:rsid w:val="00730A47"/>
    <w:rsid w:val="00733655"/>
    <w:rsid w:val="00734337"/>
    <w:rsid w:val="00737ACF"/>
    <w:rsid w:val="007421C9"/>
    <w:rsid w:val="00744C6A"/>
    <w:rsid w:val="00751473"/>
    <w:rsid w:val="00753FA7"/>
    <w:rsid w:val="00756F17"/>
    <w:rsid w:val="00770691"/>
    <w:rsid w:val="00773B02"/>
    <w:rsid w:val="00775067"/>
    <w:rsid w:val="00775932"/>
    <w:rsid w:val="00776B3D"/>
    <w:rsid w:val="007770C8"/>
    <w:rsid w:val="007812CB"/>
    <w:rsid w:val="007943BF"/>
    <w:rsid w:val="007951BD"/>
    <w:rsid w:val="007A0528"/>
    <w:rsid w:val="007B00AE"/>
    <w:rsid w:val="007B229F"/>
    <w:rsid w:val="007B2993"/>
    <w:rsid w:val="007B314A"/>
    <w:rsid w:val="007B51C6"/>
    <w:rsid w:val="007C1D66"/>
    <w:rsid w:val="007C1E2D"/>
    <w:rsid w:val="007C263F"/>
    <w:rsid w:val="007C5DE2"/>
    <w:rsid w:val="007D47A2"/>
    <w:rsid w:val="007D5535"/>
    <w:rsid w:val="007D5FBE"/>
    <w:rsid w:val="007D7291"/>
    <w:rsid w:val="007E3DF4"/>
    <w:rsid w:val="007E6844"/>
    <w:rsid w:val="007F3A34"/>
    <w:rsid w:val="007F7999"/>
    <w:rsid w:val="008014C8"/>
    <w:rsid w:val="00802E25"/>
    <w:rsid w:val="00817AFF"/>
    <w:rsid w:val="00820817"/>
    <w:rsid w:val="00832542"/>
    <w:rsid w:val="00832674"/>
    <w:rsid w:val="008368FD"/>
    <w:rsid w:val="00840CC1"/>
    <w:rsid w:val="00851F17"/>
    <w:rsid w:val="00852597"/>
    <w:rsid w:val="00866638"/>
    <w:rsid w:val="00870140"/>
    <w:rsid w:val="0087019F"/>
    <w:rsid w:val="00873CB5"/>
    <w:rsid w:val="008806B0"/>
    <w:rsid w:val="00883A3D"/>
    <w:rsid w:val="00890222"/>
    <w:rsid w:val="00892AE2"/>
    <w:rsid w:val="0089482E"/>
    <w:rsid w:val="00895C24"/>
    <w:rsid w:val="00895FA1"/>
    <w:rsid w:val="008A1BB0"/>
    <w:rsid w:val="008A5237"/>
    <w:rsid w:val="008A63C9"/>
    <w:rsid w:val="008B3247"/>
    <w:rsid w:val="008B381E"/>
    <w:rsid w:val="008B5A95"/>
    <w:rsid w:val="008B75CF"/>
    <w:rsid w:val="008B780C"/>
    <w:rsid w:val="008D7A54"/>
    <w:rsid w:val="008E532F"/>
    <w:rsid w:val="008E76B7"/>
    <w:rsid w:val="008F62A3"/>
    <w:rsid w:val="008F72D0"/>
    <w:rsid w:val="009132CA"/>
    <w:rsid w:val="00913374"/>
    <w:rsid w:val="00913C8A"/>
    <w:rsid w:val="00916C1D"/>
    <w:rsid w:val="009228DD"/>
    <w:rsid w:val="00925C69"/>
    <w:rsid w:val="00932594"/>
    <w:rsid w:val="009327B8"/>
    <w:rsid w:val="00932B77"/>
    <w:rsid w:val="009361DF"/>
    <w:rsid w:val="0093764D"/>
    <w:rsid w:val="009426EC"/>
    <w:rsid w:val="00947642"/>
    <w:rsid w:val="009600D3"/>
    <w:rsid w:val="0096199A"/>
    <w:rsid w:val="00967AE5"/>
    <w:rsid w:val="00971D64"/>
    <w:rsid w:val="009759D4"/>
    <w:rsid w:val="0098415D"/>
    <w:rsid w:val="00991E09"/>
    <w:rsid w:val="009A3BD4"/>
    <w:rsid w:val="009A4DF1"/>
    <w:rsid w:val="009C03DE"/>
    <w:rsid w:val="009C054C"/>
    <w:rsid w:val="009C2F7D"/>
    <w:rsid w:val="009C5E34"/>
    <w:rsid w:val="009C62C0"/>
    <w:rsid w:val="009C74D9"/>
    <w:rsid w:val="009C7AE1"/>
    <w:rsid w:val="009D5C2B"/>
    <w:rsid w:val="009E363F"/>
    <w:rsid w:val="009E376B"/>
    <w:rsid w:val="009E7413"/>
    <w:rsid w:val="009E7818"/>
    <w:rsid w:val="009F0B65"/>
    <w:rsid w:val="009F0C20"/>
    <w:rsid w:val="009F46C4"/>
    <w:rsid w:val="009F775C"/>
    <w:rsid w:val="009F7DE9"/>
    <w:rsid w:val="009F7E73"/>
    <w:rsid w:val="00A031EB"/>
    <w:rsid w:val="00A05694"/>
    <w:rsid w:val="00A062C8"/>
    <w:rsid w:val="00A072FE"/>
    <w:rsid w:val="00A13FD2"/>
    <w:rsid w:val="00A142E4"/>
    <w:rsid w:val="00A154EB"/>
    <w:rsid w:val="00A1721A"/>
    <w:rsid w:val="00A23D66"/>
    <w:rsid w:val="00A24CB8"/>
    <w:rsid w:val="00A27D1C"/>
    <w:rsid w:val="00A27E03"/>
    <w:rsid w:val="00A35B48"/>
    <w:rsid w:val="00A46568"/>
    <w:rsid w:val="00A47EBA"/>
    <w:rsid w:val="00A47EBE"/>
    <w:rsid w:val="00A50D5B"/>
    <w:rsid w:val="00A60A3E"/>
    <w:rsid w:val="00A60BC1"/>
    <w:rsid w:val="00A635E7"/>
    <w:rsid w:val="00A63C72"/>
    <w:rsid w:val="00A81831"/>
    <w:rsid w:val="00A82045"/>
    <w:rsid w:val="00A843A5"/>
    <w:rsid w:val="00A92B2B"/>
    <w:rsid w:val="00A96E87"/>
    <w:rsid w:val="00A979EC"/>
    <w:rsid w:val="00AA0C1B"/>
    <w:rsid w:val="00AA38C5"/>
    <w:rsid w:val="00AB1F34"/>
    <w:rsid w:val="00AC1AC3"/>
    <w:rsid w:val="00AC4542"/>
    <w:rsid w:val="00AD476B"/>
    <w:rsid w:val="00AF7343"/>
    <w:rsid w:val="00B0064B"/>
    <w:rsid w:val="00B02259"/>
    <w:rsid w:val="00B04C36"/>
    <w:rsid w:val="00B05470"/>
    <w:rsid w:val="00B12FBF"/>
    <w:rsid w:val="00B157B2"/>
    <w:rsid w:val="00B20573"/>
    <w:rsid w:val="00B21429"/>
    <w:rsid w:val="00B31825"/>
    <w:rsid w:val="00B353F6"/>
    <w:rsid w:val="00B36FAA"/>
    <w:rsid w:val="00B45112"/>
    <w:rsid w:val="00B52DE0"/>
    <w:rsid w:val="00B53627"/>
    <w:rsid w:val="00B547D7"/>
    <w:rsid w:val="00B5587E"/>
    <w:rsid w:val="00B5739E"/>
    <w:rsid w:val="00B63F0C"/>
    <w:rsid w:val="00B70FCB"/>
    <w:rsid w:val="00B72430"/>
    <w:rsid w:val="00B73503"/>
    <w:rsid w:val="00B749BD"/>
    <w:rsid w:val="00B84E08"/>
    <w:rsid w:val="00B87071"/>
    <w:rsid w:val="00B91A47"/>
    <w:rsid w:val="00B91ACC"/>
    <w:rsid w:val="00B932B2"/>
    <w:rsid w:val="00BA0D04"/>
    <w:rsid w:val="00BA1978"/>
    <w:rsid w:val="00BA54FE"/>
    <w:rsid w:val="00BA6D9A"/>
    <w:rsid w:val="00BB5064"/>
    <w:rsid w:val="00BC5A89"/>
    <w:rsid w:val="00BF3199"/>
    <w:rsid w:val="00BF4102"/>
    <w:rsid w:val="00C00329"/>
    <w:rsid w:val="00C05507"/>
    <w:rsid w:val="00C12005"/>
    <w:rsid w:val="00C13C66"/>
    <w:rsid w:val="00C14045"/>
    <w:rsid w:val="00C17F43"/>
    <w:rsid w:val="00C26D11"/>
    <w:rsid w:val="00C275E9"/>
    <w:rsid w:val="00C33A4F"/>
    <w:rsid w:val="00C42C01"/>
    <w:rsid w:val="00C43DAC"/>
    <w:rsid w:val="00C45E6F"/>
    <w:rsid w:val="00C46F28"/>
    <w:rsid w:val="00C51ABE"/>
    <w:rsid w:val="00C532C0"/>
    <w:rsid w:val="00C56D46"/>
    <w:rsid w:val="00C610DF"/>
    <w:rsid w:val="00C64783"/>
    <w:rsid w:val="00C670BC"/>
    <w:rsid w:val="00C708CA"/>
    <w:rsid w:val="00C7650A"/>
    <w:rsid w:val="00C77820"/>
    <w:rsid w:val="00C9027A"/>
    <w:rsid w:val="00C93461"/>
    <w:rsid w:val="00CA0C9C"/>
    <w:rsid w:val="00CA6415"/>
    <w:rsid w:val="00CB353A"/>
    <w:rsid w:val="00CB523F"/>
    <w:rsid w:val="00CC5BE4"/>
    <w:rsid w:val="00CD1EDA"/>
    <w:rsid w:val="00CF300F"/>
    <w:rsid w:val="00D02B79"/>
    <w:rsid w:val="00D051E6"/>
    <w:rsid w:val="00D12D09"/>
    <w:rsid w:val="00D16769"/>
    <w:rsid w:val="00D17493"/>
    <w:rsid w:val="00D21D21"/>
    <w:rsid w:val="00D22D2E"/>
    <w:rsid w:val="00D22F7F"/>
    <w:rsid w:val="00D37073"/>
    <w:rsid w:val="00D37BEF"/>
    <w:rsid w:val="00D503C2"/>
    <w:rsid w:val="00D60C7A"/>
    <w:rsid w:val="00D64504"/>
    <w:rsid w:val="00D66DED"/>
    <w:rsid w:val="00D73E27"/>
    <w:rsid w:val="00D8264B"/>
    <w:rsid w:val="00D91494"/>
    <w:rsid w:val="00D93591"/>
    <w:rsid w:val="00D93922"/>
    <w:rsid w:val="00DA220C"/>
    <w:rsid w:val="00DB4C64"/>
    <w:rsid w:val="00DC1EF3"/>
    <w:rsid w:val="00DD06D7"/>
    <w:rsid w:val="00DE3298"/>
    <w:rsid w:val="00DF3EC9"/>
    <w:rsid w:val="00DF4C8E"/>
    <w:rsid w:val="00DF58DD"/>
    <w:rsid w:val="00E00E82"/>
    <w:rsid w:val="00E010A3"/>
    <w:rsid w:val="00E12F4B"/>
    <w:rsid w:val="00E14D89"/>
    <w:rsid w:val="00E15BA9"/>
    <w:rsid w:val="00E1651E"/>
    <w:rsid w:val="00E21C12"/>
    <w:rsid w:val="00E221EB"/>
    <w:rsid w:val="00E22509"/>
    <w:rsid w:val="00E23012"/>
    <w:rsid w:val="00E2634B"/>
    <w:rsid w:val="00E30C71"/>
    <w:rsid w:val="00E33DC7"/>
    <w:rsid w:val="00E36A58"/>
    <w:rsid w:val="00E401C2"/>
    <w:rsid w:val="00E40688"/>
    <w:rsid w:val="00E43E3F"/>
    <w:rsid w:val="00E478ED"/>
    <w:rsid w:val="00E50D7C"/>
    <w:rsid w:val="00E5565F"/>
    <w:rsid w:val="00E5712E"/>
    <w:rsid w:val="00E6598B"/>
    <w:rsid w:val="00E65A73"/>
    <w:rsid w:val="00E65F05"/>
    <w:rsid w:val="00E67952"/>
    <w:rsid w:val="00E70544"/>
    <w:rsid w:val="00E73622"/>
    <w:rsid w:val="00E74EC4"/>
    <w:rsid w:val="00E77455"/>
    <w:rsid w:val="00E83EC7"/>
    <w:rsid w:val="00E90ADD"/>
    <w:rsid w:val="00E9258C"/>
    <w:rsid w:val="00E93F07"/>
    <w:rsid w:val="00EA2F8D"/>
    <w:rsid w:val="00EA5EC5"/>
    <w:rsid w:val="00EB5B6F"/>
    <w:rsid w:val="00EB768C"/>
    <w:rsid w:val="00EB7A8D"/>
    <w:rsid w:val="00EC1DAF"/>
    <w:rsid w:val="00EC363E"/>
    <w:rsid w:val="00ED70EF"/>
    <w:rsid w:val="00EE3CF4"/>
    <w:rsid w:val="00EE42DE"/>
    <w:rsid w:val="00EF6FB1"/>
    <w:rsid w:val="00F0345D"/>
    <w:rsid w:val="00F14060"/>
    <w:rsid w:val="00F1739E"/>
    <w:rsid w:val="00F17C82"/>
    <w:rsid w:val="00F21BA5"/>
    <w:rsid w:val="00F22879"/>
    <w:rsid w:val="00F23ABC"/>
    <w:rsid w:val="00F23CAC"/>
    <w:rsid w:val="00F2537E"/>
    <w:rsid w:val="00F327C7"/>
    <w:rsid w:val="00F34F23"/>
    <w:rsid w:val="00F42077"/>
    <w:rsid w:val="00F4546C"/>
    <w:rsid w:val="00F47EF5"/>
    <w:rsid w:val="00F507FD"/>
    <w:rsid w:val="00F51C1A"/>
    <w:rsid w:val="00F51F50"/>
    <w:rsid w:val="00F52A9C"/>
    <w:rsid w:val="00F62834"/>
    <w:rsid w:val="00F63950"/>
    <w:rsid w:val="00F64966"/>
    <w:rsid w:val="00F70184"/>
    <w:rsid w:val="00F740B6"/>
    <w:rsid w:val="00F768C0"/>
    <w:rsid w:val="00F84FBE"/>
    <w:rsid w:val="00F86C54"/>
    <w:rsid w:val="00F9570D"/>
    <w:rsid w:val="00F9785B"/>
    <w:rsid w:val="00FA36C9"/>
    <w:rsid w:val="00FA5459"/>
    <w:rsid w:val="00FB02B1"/>
    <w:rsid w:val="00FB13F7"/>
    <w:rsid w:val="00FB2989"/>
    <w:rsid w:val="00FC01C5"/>
    <w:rsid w:val="00FC07C5"/>
    <w:rsid w:val="00FC3192"/>
    <w:rsid w:val="00FC34FC"/>
    <w:rsid w:val="00FC5069"/>
    <w:rsid w:val="00FE16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7C5"/>
    <w:pPr>
      <w:widowControl w:val="0"/>
      <w:suppressAutoHyphens/>
    </w:pPr>
    <w:rPr>
      <w:rFonts w:ascii="Liberation Serif" w:eastAsia="SimSun" w:hAnsi="Liberation Serif" w:cs="Mangal"/>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1"/>
    <w:basedOn w:val="Normal"/>
    <w:next w:val="Corpodetexto"/>
    <w:rsid w:val="00FC07C5"/>
    <w:pPr>
      <w:keepNext/>
      <w:spacing w:before="240" w:after="120"/>
    </w:pPr>
    <w:rPr>
      <w:rFonts w:ascii="Liberation Sans" w:eastAsia="Microsoft YaHei" w:hAnsi="Liberation Sans"/>
      <w:sz w:val="28"/>
      <w:szCs w:val="28"/>
    </w:rPr>
  </w:style>
  <w:style w:type="paragraph" w:styleId="Corpodetexto">
    <w:name w:val="Body Text"/>
    <w:basedOn w:val="Normal"/>
    <w:rsid w:val="00FC07C5"/>
    <w:pPr>
      <w:spacing w:after="140" w:line="288" w:lineRule="auto"/>
    </w:pPr>
  </w:style>
  <w:style w:type="paragraph" w:styleId="Lista">
    <w:name w:val="List"/>
    <w:basedOn w:val="Corpodetexto"/>
    <w:rsid w:val="00FC07C5"/>
  </w:style>
  <w:style w:type="paragraph" w:styleId="Legenda">
    <w:name w:val="caption"/>
    <w:basedOn w:val="Normal"/>
    <w:qFormat/>
    <w:rsid w:val="00FC07C5"/>
    <w:pPr>
      <w:suppressLineNumbers/>
      <w:spacing w:before="120" w:after="120"/>
    </w:pPr>
    <w:rPr>
      <w:i/>
      <w:iCs/>
    </w:rPr>
  </w:style>
  <w:style w:type="paragraph" w:customStyle="1" w:styleId="ndice">
    <w:name w:val="Índice"/>
    <w:basedOn w:val="Normal"/>
    <w:rsid w:val="00FC07C5"/>
    <w:pPr>
      <w:suppressLineNumbers/>
    </w:pPr>
  </w:style>
  <w:style w:type="paragraph" w:customStyle="1" w:styleId="Standard">
    <w:name w:val="Standard"/>
    <w:qFormat/>
    <w:rsid w:val="00FC07C5"/>
    <w:pPr>
      <w:suppressAutoHyphens/>
      <w:textAlignment w:val="baseline"/>
    </w:pPr>
    <w:rPr>
      <w:rFonts w:ascii="Liberation Serif" w:eastAsia="SimSun" w:hAnsi="Liberation Serif" w:cs="Mangal"/>
      <w:color w:val="00000A"/>
      <w:kern w:val="1"/>
      <w:sz w:val="24"/>
      <w:szCs w:val="24"/>
      <w:lang w:eastAsia="zh-CN" w:bidi="hi-IN"/>
    </w:rPr>
  </w:style>
  <w:style w:type="paragraph" w:customStyle="1" w:styleId="Recuodecorpodetexto21">
    <w:name w:val="Recuo de corpo de texto 21"/>
    <w:basedOn w:val="Standard"/>
    <w:rsid w:val="00FC07C5"/>
    <w:pPr>
      <w:ind w:firstLine="709"/>
    </w:pPr>
  </w:style>
  <w:style w:type="paragraph" w:customStyle="1" w:styleId="PargrafodaLista1">
    <w:name w:val="Parágrafo da Lista1"/>
    <w:basedOn w:val="Standard"/>
    <w:rsid w:val="00FC07C5"/>
    <w:pPr>
      <w:ind w:left="720"/>
    </w:pPr>
  </w:style>
  <w:style w:type="paragraph" w:customStyle="1" w:styleId="Textoprformatado">
    <w:name w:val="Texto préformatado"/>
    <w:basedOn w:val="Standard"/>
    <w:rsid w:val="00FC07C5"/>
    <w:rPr>
      <w:rFonts w:ascii="Liberation Mono" w:eastAsia="NSimSun" w:hAnsi="Liberation Mono" w:cs="Liberation Mono"/>
      <w:sz w:val="20"/>
      <w:szCs w:val="20"/>
    </w:rPr>
  </w:style>
  <w:style w:type="paragraph" w:customStyle="1" w:styleId="Contedodatabela">
    <w:name w:val="Conteúdo da tabela"/>
    <w:basedOn w:val="Normal"/>
    <w:rsid w:val="00FC07C5"/>
    <w:pPr>
      <w:suppressLineNumbers/>
    </w:pPr>
  </w:style>
  <w:style w:type="paragraph" w:styleId="PargrafodaLista">
    <w:name w:val="List Paragraph"/>
    <w:basedOn w:val="Normal"/>
    <w:link w:val="PargrafodaListaChar"/>
    <w:uiPriority w:val="34"/>
    <w:qFormat/>
    <w:rsid w:val="00FC07C5"/>
    <w:pPr>
      <w:ind w:left="720"/>
    </w:pPr>
  </w:style>
  <w:style w:type="paragraph" w:customStyle="1" w:styleId="Ttulodetabela">
    <w:name w:val="Título de tabela"/>
    <w:basedOn w:val="Contedodatabela"/>
    <w:rsid w:val="00FC07C5"/>
    <w:pPr>
      <w:jc w:val="center"/>
    </w:pPr>
    <w:rPr>
      <w:b/>
      <w:bCs/>
    </w:rPr>
  </w:style>
  <w:style w:type="paragraph" w:styleId="Cabealho">
    <w:name w:val="header"/>
    <w:basedOn w:val="Normal"/>
    <w:link w:val="CabealhoChar"/>
    <w:uiPriority w:val="99"/>
    <w:unhideWhenUsed/>
    <w:rsid w:val="00E6598B"/>
    <w:pPr>
      <w:tabs>
        <w:tab w:val="center" w:pos="4252"/>
        <w:tab w:val="right" w:pos="8504"/>
      </w:tabs>
    </w:pPr>
    <w:rPr>
      <w:szCs w:val="21"/>
    </w:rPr>
  </w:style>
  <w:style w:type="character" w:customStyle="1" w:styleId="CabealhoChar">
    <w:name w:val="Cabeçalho Char"/>
    <w:basedOn w:val="Fontepargpadro"/>
    <w:link w:val="Cabealho"/>
    <w:uiPriority w:val="99"/>
    <w:rsid w:val="00E6598B"/>
    <w:rPr>
      <w:rFonts w:ascii="Liberation Serif" w:eastAsia="SimSun" w:hAnsi="Liberation Serif" w:cs="Mangal"/>
      <w:kern w:val="1"/>
      <w:sz w:val="24"/>
      <w:szCs w:val="21"/>
      <w:lang w:eastAsia="zh-CN" w:bidi="hi-IN"/>
    </w:rPr>
  </w:style>
  <w:style w:type="paragraph" w:styleId="Rodap">
    <w:name w:val="footer"/>
    <w:basedOn w:val="Normal"/>
    <w:link w:val="RodapChar"/>
    <w:uiPriority w:val="99"/>
    <w:unhideWhenUsed/>
    <w:rsid w:val="00E6598B"/>
    <w:pPr>
      <w:tabs>
        <w:tab w:val="center" w:pos="4252"/>
        <w:tab w:val="right" w:pos="8504"/>
      </w:tabs>
    </w:pPr>
    <w:rPr>
      <w:szCs w:val="21"/>
    </w:rPr>
  </w:style>
  <w:style w:type="character" w:customStyle="1" w:styleId="RodapChar">
    <w:name w:val="Rodapé Char"/>
    <w:basedOn w:val="Fontepargpadro"/>
    <w:link w:val="Rodap"/>
    <w:uiPriority w:val="99"/>
    <w:rsid w:val="00E6598B"/>
    <w:rPr>
      <w:rFonts w:ascii="Liberation Serif" w:eastAsia="SimSun" w:hAnsi="Liberation Serif" w:cs="Mangal"/>
      <w:kern w:val="1"/>
      <w:sz w:val="24"/>
      <w:szCs w:val="21"/>
      <w:lang w:eastAsia="zh-CN" w:bidi="hi-IN"/>
    </w:rPr>
  </w:style>
  <w:style w:type="character" w:customStyle="1" w:styleId="apple-converted-space">
    <w:name w:val="apple-converted-space"/>
    <w:basedOn w:val="Fontepargpadro"/>
    <w:rsid w:val="00A142E4"/>
  </w:style>
  <w:style w:type="character" w:styleId="Forte">
    <w:name w:val="Strong"/>
    <w:basedOn w:val="Fontepargpadro"/>
    <w:uiPriority w:val="22"/>
    <w:qFormat/>
    <w:rsid w:val="00A142E4"/>
    <w:rPr>
      <w:b/>
      <w:bCs/>
    </w:rPr>
  </w:style>
  <w:style w:type="character" w:customStyle="1" w:styleId="PargrafodaListaChar">
    <w:name w:val="Parágrafo da Lista Char"/>
    <w:link w:val="PargrafodaLista"/>
    <w:uiPriority w:val="34"/>
    <w:rsid w:val="009426EC"/>
    <w:rPr>
      <w:rFonts w:ascii="Liberation Serif" w:eastAsia="SimSun" w:hAnsi="Liberation Serif" w:cs="Mangal"/>
      <w:kern w:val="1"/>
      <w:sz w:val="24"/>
      <w:szCs w:val="24"/>
      <w:lang w:eastAsia="zh-CN" w:bidi="hi-IN"/>
    </w:rPr>
  </w:style>
  <w:style w:type="paragraph" w:styleId="Textodebalo">
    <w:name w:val="Balloon Text"/>
    <w:basedOn w:val="Normal"/>
    <w:link w:val="TextodebaloChar"/>
    <w:uiPriority w:val="99"/>
    <w:semiHidden/>
    <w:unhideWhenUsed/>
    <w:rsid w:val="001C70D8"/>
    <w:rPr>
      <w:rFonts w:ascii="Tahoma" w:hAnsi="Tahoma"/>
      <w:sz w:val="16"/>
      <w:szCs w:val="14"/>
    </w:rPr>
  </w:style>
  <w:style w:type="character" w:customStyle="1" w:styleId="TextodebaloChar">
    <w:name w:val="Texto de balão Char"/>
    <w:basedOn w:val="Fontepargpadro"/>
    <w:link w:val="Textodebalo"/>
    <w:uiPriority w:val="99"/>
    <w:semiHidden/>
    <w:rsid w:val="001C70D8"/>
    <w:rPr>
      <w:rFonts w:ascii="Tahoma" w:eastAsia="SimSun" w:hAnsi="Tahoma" w:cs="Mangal"/>
      <w:kern w:val="1"/>
      <w:sz w:val="16"/>
      <w:szCs w:val="14"/>
      <w:lang w:eastAsia="zh-CN" w:bidi="hi-IN"/>
    </w:rPr>
  </w:style>
  <w:style w:type="paragraph" w:customStyle="1" w:styleId="PargrafodaLista2">
    <w:name w:val="Parágrafo da Lista2"/>
    <w:basedOn w:val="Standard"/>
    <w:rsid w:val="007F7999"/>
    <w:pPr>
      <w:ind w:left="720"/>
    </w:pPr>
  </w:style>
  <w:style w:type="character" w:customStyle="1" w:styleId="WW8Num1z5">
    <w:name w:val="WW8Num1z5"/>
    <w:qFormat/>
    <w:rsid w:val="008B5A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7C5"/>
    <w:pPr>
      <w:widowControl w:val="0"/>
      <w:suppressAutoHyphens/>
    </w:pPr>
    <w:rPr>
      <w:rFonts w:ascii="Liberation Serif" w:eastAsia="SimSun" w:hAnsi="Liberation Serif" w:cs="Mangal"/>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1"/>
    <w:basedOn w:val="Normal"/>
    <w:next w:val="Corpodetexto"/>
    <w:rsid w:val="00FC07C5"/>
    <w:pPr>
      <w:keepNext/>
      <w:spacing w:before="240" w:after="120"/>
    </w:pPr>
    <w:rPr>
      <w:rFonts w:ascii="Liberation Sans" w:eastAsia="Microsoft YaHei" w:hAnsi="Liberation Sans"/>
      <w:sz w:val="28"/>
      <w:szCs w:val="28"/>
    </w:rPr>
  </w:style>
  <w:style w:type="paragraph" w:styleId="Corpodetexto">
    <w:name w:val="Body Text"/>
    <w:basedOn w:val="Normal"/>
    <w:rsid w:val="00FC07C5"/>
    <w:pPr>
      <w:spacing w:after="140" w:line="288" w:lineRule="auto"/>
    </w:pPr>
  </w:style>
  <w:style w:type="paragraph" w:styleId="Lista">
    <w:name w:val="List"/>
    <w:basedOn w:val="Corpodetexto"/>
    <w:rsid w:val="00FC07C5"/>
  </w:style>
  <w:style w:type="paragraph" w:styleId="Legenda">
    <w:name w:val="caption"/>
    <w:basedOn w:val="Normal"/>
    <w:qFormat/>
    <w:rsid w:val="00FC07C5"/>
    <w:pPr>
      <w:suppressLineNumbers/>
      <w:spacing w:before="120" w:after="120"/>
    </w:pPr>
    <w:rPr>
      <w:i/>
      <w:iCs/>
    </w:rPr>
  </w:style>
  <w:style w:type="paragraph" w:customStyle="1" w:styleId="ndice">
    <w:name w:val="Índice"/>
    <w:basedOn w:val="Normal"/>
    <w:rsid w:val="00FC07C5"/>
    <w:pPr>
      <w:suppressLineNumbers/>
    </w:pPr>
  </w:style>
  <w:style w:type="paragraph" w:customStyle="1" w:styleId="Standard">
    <w:name w:val="Standard"/>
    <w:qFormat/>
    <w:rsid w:val="00FC07C5"/>
    <w:pPr>
      <w:suppressAutoHyphens/>
      <w:textAlignment w:val="baseline"/>
    </w:pPr>
    <w:rPr>
      <w:rFonts w:ascii="Liberation Serif" w:eastAsia="SimSun" w:hAnsi="Liberation Serif" w:cs="Mangal"/>
      <w:color w:val="00000A"/>
      <w:kern w:val="1"/>
      <w:sz w:val="24"/>
      <w:szCs w:val="24"/>
      <w:lang w:eastAsia="zh-CN" w:bidi="hi-IN"/>
    </w:rPr>
  </w:style>
  <w:style w:type="paragraph" w:customStyle="1" w:styleId="Recuodecorpodetexto21">
    <w:name w:val="Recuo de corpo de texto 21"/>
    <w:basedOn w:val="Standard"/>
    <w:rsid w:val="00FC07C5"/>
    <w:pPr>
      <w:ind w:firstLine="709"/>
    </w:pPr>
  </w:style>
  <w:style w:type="paragraph" w:customStyle="1" w:styleId="PargrafodaLista1">
    <w:name w:val="Parágrafo da Lista1"/>
    <w:basedOn w:val="Standard"/>
    <w:rsid w:val="00FC07C5"/>
    <w:pPr>
      <w:ind w:left="720"/>
    </w:pPr>
  </w:style>
  <w:style w:type="paragraph" w:customStyle="1" w:styleId="Textoprformatado">
    <w:name w:val="Texto préformatado"/>
    <w:basedOn w:val="Standard"/>
    <w:rsid w:val="00FC07C5"/>
    <w:rPr>
      <w:rFonts w:ascii="Liberation Mono" w:eastAsia="NSimSun" w:hAnsi="Liberation Mono" w:cs="Liberation Mono"/>
      <w:sz w:val="20"/>
      <w:szCs w:val="20"/>
    </w:rPr>
  </w:style>
  <w:style w:type="paragraph" w:customStyle="1" w:styleId="Contedodatabela">
    <w:name w:val="Conteúdo da tabela"/>
    <w:basedOn w:val="Normal"/>
    <w:rsid w:val="00FC07C5"/>
    <w:pPr>
      <w:suppressLineNumbers/>
    </w:pPr>
  </w:style>
  <w:style w:type="paragraph" w:styleId="PargrafodaLista">
    <w:name w:val="List Paragraph"/>
    <w:basedOn w:val="Normal"/>
    <w:link w:val="PargrafodaListaChar"/>
    <w:uiPriority w:val="34"/>
    <w:qFormat/>
    <w:rsid w:val="00FC07C5"/>
    <w:pPr>
      <w:ind w:left="720"/>
    </w:pPr>
  </w:style>
  <w:style w:type="paragraph" w:customStyle="1" w:styleId="Ttulodetabela">
    <w:name w:val="Título de tabela"/>
    <w:basedOn w:val="Contedodatabela"/>
    <w:rsid w:val="00FC07C5"/>
    <w:pPr>
      <w:jc w:val="center"/>
    </w:pPr>
    <w:rPr>
      <w:b/>
      <w:bCs/>
    </w:rPr>
  </w:style>
  <w:style w:type="paragraph" w:styleId="Cabealho">
    <w:name w:val="header"/>
    <w:basedOn w:val="Normal"/>
    <w:link w:val="CabealhoChar"/>
    <w:uiPriority w:val="99"/>
    <w:unhideWhenUsed/>
    <w:rsid w:val="00E6598B"/>
    <w:pPr>
      <w:tabs>
        <w:tab w:val="center" w:pos="4252"/>
        <w:tab w:val="right" w:pos="8504"/>
      </w:tabs>
    </w:pPr>
    <w:rPr>
      <w:szCs w:val="21"/>
    </w:rPr>
  </w:style>
  <w:style w:type="character" w:customStyle="1" w:styleId="CabealhoChar">
    <w:name w:val="Cabeçalho Char"/>
    <w:basedOn w:val="Fontepargpadro"/>
    <w:link w:val="Cabealho"/>
    <w:uiPriority w:val="99"/>
    <w:rsid w:val="00E6598B"/>
    <w:rPr>
      <w:rFonts w:ascii="Liberation Serif" w:eastAsia="SimSun" w:hAnsi="Liberation Serif" w:cs="Mangal"/>
      <w:kern w:val="1"/>
      <w:sz w:val="24"/>
      <w:szCs w:val="21"/>
      <w:lang w:eastAsia="zh-CN" w:bidi="hi-IN"/>
    </w:rPr>
  </w:style>
  <w:style w:type="paragraph" w:styleId="Rodap">
    <w:name w:val="footer"/>
    <w:basedOn w:val="Normal"/>
    <w:link w:val="RodapChar"/>
    <w:uiPriority w:val="99"/>
    <w:unhideWhenUsed/>
    <w:rsid w:val="00E6598B"/>
    <w:pPr>
      <w:tabs>
        <w:tab w:val="center" w:pos="4252"/>
        <w:tab w:val="right" w:pos="8504"/>
      </w:tabs>
    </w:pPr>
    <w:rPr>
      <w:szCs w:val="21"/>
    </w:rPr>
  </w:style>
  <w:style w:type="character" w:customStyle="1" w:styleId="RodapChar">
    <w:name w:val="Rodapé Char"/>
    <w:basedOn w:val="Fontepargpadro"/>
    <w:link w:val="Rodap"/>
    <w:uiPriority w:val="99"/>
    <w:rsid w:val="00E6598B"/>
    <w:rPr>
      <w:rFonts w:ascii="Liberation Serif" w:eastAsia="SimSun" w:hAnsi="Liberation Serif" w:cs="Mangal"/>
      <w:kern w:val="1"/>
      <w:sz w:val="24"/>
      <w:szCs w:val="21"/>
      <w:lang w:eastAsia="zh-CN" w:bidi="hi-IN"/>
    </w:rPr>
  </w:style>
  <w:style w:type="character" w:customStyle="1" w:styleId="apple-converted-space">
    <w:name w:val="apple-converted-space"/>
    <w:basedOn w:val="Fontepargpadro"/>
    <w:rsid w:val="00A142E4"/>
  </w:style>
  <w:style w:type="character" w:styleId="Forte">
    <w:name w:val="Strong"/>
    <w:basedOn w:val="Fontepargpadro"/>
    <w:uiPriority w:val="22"/>
    <w:qFormat/>
    <w:rsid w:val="00A142E4"/>
    <w:rPr>
      <w:b/>
      <w:bCs/>
    </w:rPr>
  </w:style>
  <w:style w:type="character" w:customStyle="1" w:styleId="PargrafodaListaChar">
    <w:name w:val="Parágrafo da Lista Char"/>
    <w:link w:val="PargrafodaLista"/>
    <w:uiPriority w:val="34"/>
    <w:rsid w:val="009426EC"/>
    <w:rPr>
      <w:rFonts w:ascii="Liberation Serif" w:eastAsia="SimSun" w:hAnsi="Liberation Serif" w:cs="Mangal"/>
      <w:kern w:val="1"/>
      <w:sz w:val="24"/>
      <w:szCs w:val="24"/>
      <w:lang w:eastAsia="zh-CN" w:bidi="hi-IN"/>
    </w:rPr>
  </w:style>
  <w:style w:type="paragraph" w:styleId="Textodebalo">
    <w:name w:val="Balloon Text"/>
    <w:basedOn w:val="Normal"/>
    <w:link w:val="TextodebaloChar"/>
    <w:uiPriority w:val="99"/>
    <w:semiHidden/>
    <w:unhideWhenUsed/>
    <w:rsid w:val="001C70D8"/>
    <w:rPr>
      <w:rFonts w:ascii="Tahoma" w:hAnsi="Tahoma"/>
      <w:sz w:val="16"/>
      <w:szCs w:val="14"/>
    </w:rPr>
  </w:style>
  <w:style w:type="character" w:customStyle="1" w:styleId="TextodebaloChar">
    <w:name w:val="Texto de balão Char"/>
    <w:basedOn w:val="Fontepargpadro"/>
    <w:link w:val="Textodebalo"/>
    <w:uiPriority w:val="99"/>
    <w:semiHidden/>
    <w:rsid w:val="001C70D8"/>
    <w:rPr>
      <w:rFonts w:ascii="Tahoma" w:eastAsia="SimSun" w:hAnsi="Tahoma" w:cs="Mangal"/>
      <w:kern w:val="1"/>
      <w:sz w:val="16"/>
      <w:szCs w:val="14"/>
      <w:lang w:eastAsia="zh-CN" w:bidi="hi-IN"/>
    </w:rPr>
  </w:style>
  <w:style w:type="paragraph" w:customStyle="1" w:styleId="PargrafodaLista2">
    <w:name w:val="Parágrafo da Lista2"/>
    <w:basedOn w:val="Standard"/>
    <w:rsid w:val="007F7999"/>
    <w:pPr>
      <w:ind w:left="720"/>
    </w:pPr>
  </w:style>
  <w:style w:type="character" w:customStyle="1" w:styleId="WW8Num1z5">
    <w:name w:val="WW8Num1z5"/>
    <w:qFormat/>
    <w:rsid w:val="008B5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61607">
      <w:bodyDiv w:val="1"/>
      <w:marLeft w:val="0"/>
      <w:marRight w:val="0"/>
      <w:marTop w:val="0"/>
      <w:marBottom w:val="0"/>
      <w:divBdr>
        <w:top w:val="none" w:sz="0" w:space="0" w:color="auto"/>
        <w:left w:val="none" w:sz="0" w:space="0" w:color="auto"/>
        <w:bottom w:val="none" w:sz="0" w:space="0" w:color="auto"/>
        <w:right w:val="none" w:sz="0" w:space="0" w:color="auto"/>
      </w:divBdr>
    </w:div>
    <w:div w:id="799882390">
      <w:bodyDiv w:val="1"/>
      <w:marLeft w:val="0"/>
      <w:marRight w:val="0"/>
      <w:marTop w:val="0"/>
      <w:marBottom w:val="0"/>
      <w:divBdr>
        <w:top w:val="none" w:sz="0" w:space="0" w:color="auto"/>
        <w:left w:val="none" w:sz="0" w:space="0" w:color="auto"/>
        <w:bottom w:val="none" w:sz="0" w:space="0" w:color="auto"/>
        <w:right w:val="none" w:sz="0" w:space="0" w:color="auto"/>
      </w:divBdr>
    </w:div>
    <w:div w:id="1454209949">
      <w:bodyDiv w:val="1"/>
      <w:marLeft w:val="0"/>
      <w:marRight w:val="0"/>
      <w:marTop w:val="0"/>
      <w:marBottom w:val="0"/>
      <w:divBdr>
        <w:top w:val="none" w:sz="0" w:space="0" w:color="auto"/>
        <w:left w:val="none" w:sz="0" w:space="0" w:color="auto"/>
        <w:bottom w:val="none" w:sz="0" w:space="0" w:color="auto"/>
        <w:right w:val="none" w:sz="0" w:space="0" w:color="auto"/>
      </w:divBdr>
    </w:div>
    <w:div w:id="204833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6D447-F749-403D-ADC0-4441F9C84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9</Pages>
  <Words>2910</Words>
  <Characters>15719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AUDIN-3</dc:creator>
  <cp:lastModifiedBy>Clayton de Mendonça Julião</cp:lastModifiedBy>
  <cp:revision>34</cp:revision>
  <cp:lastPrinted>2017-09-04T17:48:00Z</cp:lastPrinted>
  <dcterms:created xsi:type="dcterms:W3CDTF">2017-09-19T12:00:00Z</dcterms:created>
  <dcterms:modified xsi:type="dcterms:W3CDTF">2017-09-26T14:05:00Z</dcterms:modified>
</cp:coreProperties>
</file>